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316D9E" w14:paraId="33DD3B33" w14:textId="77777777" w:rsidTr="00316D9E">
        <w:tc>
          <w:tcPr>
            <w:tcW w:w="4672" w:type="dxa"/>
          </w:tcPr>
          <w:p w14:paraId="69CAE854" w14:textId="27189380" w:rsidR="00316D9E" w:rsidRPr="000A512E" w:rsidRDefault="00316D9E">
            <w:pPr>
              <w:rPr>
                <w:b/>
                <w:bCs/>
              </w:rPr>
            </w:pPr>
            <w:r w:rsidRPr="000A512E">
              <w:rPr>
                <w:b/>
                <w:bCs/>
              </w:rPr>
              <w:t>ФИО автора, ОУ</w:t>
            </w:r>
          </w:p>
        </w:tc>
        <w:tc>
          <w:tcPr>
            <w:tcW w:w="4673" w:type="dxa"/>
          </w:tcPr>
          <w:p w14:paraId="283FD50E" w14:textId="5313CBC5" w:rsidR="00316D9E" w:rsidRDefault="00316D9E">
            <w:proofErr w:type="spellStart"/>
            <w:r>
              <w:t>Глазко</w:t>
            </w:r>
            <w:proofErr w:type="spellEnd"/>
            <w:r>
              <w:t xml:space="preserve"> О.В., Лазаренко С.Е., ГБОУ средняя школа №21 им. Э. П. </w:t>
            </w:r>
            <w:proofErr w:type="spellStart"/>
            <w:r>
              <w:t>Шаффе</w:t>
            </w:r>
            <w:proofErr w:type="spellEnd"/>
          </w:p>
        </w:tc>
      </w:tr>
      <w:tr w:rsidR="00316D9E" w14:paraId="4B08A451" w14:textId="77777777" w:rsidTr="00316D9E">
        <w:tc>
          <w:tcPr>
            <w:tcW w:w="4672" w:type="dxa"/>
          </w:tcPr>
          <w:p w14:paraId="4934E772" w14:textId="0E536EC6" w:rsidR="00316D9E" w:rsidRPr="000A512E" w:rsidRDefault="00316D9E">
            <w:pPr>
              <w:rPr>
                <w:b/>
                <w:bCs/>
              </w:rPr>
            </w:pPr>
            <w:r w:rsidRPr="000A512E">
              <w:rPr>
                <w:b/>
                <w:bCs/>
              </w:rPr>
              <w:t>Название проекта</w:t>
            </w:r>
          </w:p>
        </w:tc>
        <w:tc>
          <w:tcPr>
            <w:tcW w:w="4673" w:type="dxa"/>
          </w:tcPr>
          <w:p w14:paraId="0D9FEB0A" w14:textId="5ACB35B8" w:rsidR="00316D9E" w:rsidRDefault="00316D9E">
            <w:r>
              <w:t>«</w:t>
            </w:r>
            <w:r w:rsidRPr="00316D9E">
              <w:t>Идём дорогой дружбы</w:t>
            </w:r>
            <w:r>
              <w:t>»</w:t>
            </w:r>
          </w:p>
        </w:tc>
      </w:tr>
      <w:tr w:rsidR="00316D9E" w14:paraId="5E02176B" w14:textId="77777777" w:rsidTr="00316D9E">
        <w:tc>
          <w:tcPr>
            <w:tcW w:w="4672" w:type="dxa"/>
          </w:tcPr>
          <w:p w14:paraId="25948E6B" w14:textId="37366953" w:rsidR="00316D9E" w:rsidRPr="000A512E" w:rsidRDefault="00316D9E">
            <w:pPr>
              <w:rPr>
                <w:b/>
                <w:bCs/>
              </w:rPr>
            </w:pPr>
            <w:r w:rsidRPr="000A512E">
              <w:rPr>
                <w:b/>
                <w:bCs/>
              </w:rPr>
              <w:t>Тип проекта</w:t>
            </w:r>
          </w:p>
        </w:tc>
        <w:tc>
          <w:tcPr>
            <w:tcW w:w="4673" w:type="dxa"/>
          </w:tcPr>
          <w:p w14:paraId="4F28744A" w14:textId="6CA8DCB4" w:rsidR="00316D9E" w:rsidRDefault="00316D9E">
            <w:r w:rsidRPr="00316D9E">
              <w:t>детско-родительский, краткосрочный</w:t>
            </w:r>
          </w:p>
        </w:tc>
      </w:tr>
      <w:tr w:rsidR="00316D9E" w14:paraId="039E7284" w14:textId="77777777" w:rsidTr="00316D9E">
        <w:tc>
          <w:tcPr>
            <w:tcW w:w="4672" w:type="dxa"/>
          </w:tcPr>
          <w:p w14:paraId="11494A3A" w14:textId="7D53B759" w:rsidR="00316D9E" w:rsidRPr="000A512E" w:rsidRDefault="00316D9E">
            <w:pPr>
              <w:rPr>
                <w:b/>
                <w:bCs/>
              </w:rPr>
            </w:pPr>
            <w:r w:rsidRPr="000A512E">
              <w:rPr>
                <w:b/>
                <w:bCs/>
              </w:rPr>
              <w:t>Обоснование актуальности проблемы, решаемой за счет проекта</w:t>
            </w:r>
          </w:p>
        </w:tc>
        <w:tc>
          <w:tcPr>
            <w:tcW w:w="4673" w:type="dxa"/>
          </w:tcPr>
          <w:p w14:paraId="5E229D47" w14:textId="77777777" w:rsidR="00BD606F" w:rsidRPr="00BD606F" w:rsidRDefault="00BD606F" w:rsidP="000A512E">
            <w:pPr>
              <w:ind w:firstLine="709"/>
            </w:pPr>
            <w:r w:rsidRPr="00BD606F">
              <w:t xml:space="preserve">В старшем дошкольном возрасте актуальными являются потребности в общении со сверстниками, в уважении и принятии ребенка дет. сообществом, между детьми зарождаются первые дружеские отношения. При этом современные дети всё реже имеют ситуации свободного, без включения взрослых, общения со сверстниками. Эти и другие данные были получены нами в ходе анкетирования родителей. </w:t>
            </w:r>
          </w:p>
          <w:p w14:paraId="70F882CF" w14:textId="77777777" w:rsidR="00BD606F" w:rsidRPr="00BD606F" w:rsidRDefault="00BD606F" w:rsidP="00BD606F">
            <w:r w:rsidRPr="00BD606F">
              <w:tab/>
              <w:t>Так, было выявлено, что 40% детей группы имеют мало опыта общения со сверстниками вне детского сада, 70% детей не могут разрешить конфликтные ситуации самостоятельно или мирным путём, только у 30% детей развито чувство эмпатии, только 40% знают и используют разные способы разрешения конфликтов.</w:t>
            </w:r>
          </w:p>
          <w:p w14:paraId="1B8B524C" w14:textId="77777777" w:rsidR="00316D9E" w:rsidRDefault="00BD606F" w:rsidP="00BD606F">
            <w:r w:rsidRPr="00BD606F">
              <w:tab/>
              <w:t>Таким образом, на основе этих данных, а также наблюдения за играми и общением детей мы видим, что дети нередко испытывают трудности в общении и часто не могут выйти из конфликтных ситуаций мирным путём.  Следовательно, важно обогатить их опыт необходимыми умениями, развить социально-значимые качества.</w:t>
            </w:r>
          </w:p>
          <w:p w14:paraId="31588CF5" w14:textId="2AAE0CA1" w:rsidR="00BD606F" w:rsidRDefault="00BD606F" w:rsidP="00BD606F">
            <w:pPr>
              <w:ind w:firstLine="709"/>
            </w:pPr>
            <w:r w:rsidRPr="000A512E">
              <w:t>Проблемы в общении старших дошкольников оказывают негативное влияние на личностное и социальное развитие детей в настоящем и будущем.</w:t>
            </w:r>
            <w:r w:rsidRPr="00BD606F">
              <w:t xml:space="preserve"> Дети могут испытывать проблемы в эмоциональной сфере, иметь неадекватную самооценку, являться отделенными от коллектива.</w:t>
            </w:r>
          </w:p>
          <w:p w14:paraId="72274338" w14:textId="1C3549A1" w:rsidR="00BD606F" w:rsidRDefault="00BD606F" w:rsidP="00BD606F">
            <w:pPr>
              <w:ind w:firstLine="709"/>
            </w:pPr>
            <w:r w:rsidRPr="00BD606F">
              <w:t>В связи со всем вышесказанным, мы разработали и реализовали проект «Идём дорогой дружбы» как ответ на запрос родителей воспитанников и помощь в преодолении трудностей в общении детей группы</w:t>
            </w:r>
            <w:r>
              <w:t>.</w:t>
            </w:r>
          </w:p>
          <w:p w14:paraId="43B14B31" w14:textId="4AE0E907" w:rsidR="00BD606F" w:rsidRDefault="00BD606F" w:rsidP="00BD606F"/>
        </w:tc>
      </w:tr>
      <w:tr w:rsidR="00316D9E" w14:paraId="09E56407" w14:textId="77777777" w:rsidTr="00316D9E">
        <w:tc>
          <w:tcPr>
            <w:tcW w:w="4672" w:type="dxa"/>
          </w:tcPr>
          <w:p w14:paraId="709BF204" w14:textId="6CDF3837" w:rsidR="00316D9E" w:rsidRPr="000A512E" w:rsidRDefault="00316D9E">
            <w:pPr>
              <w:rPr>
                <w:b/>
                <w:bCs/>
              </w:rPr>
            </w:pPr>
            <w:r w:rsidRPr="000A512E">
              <w:rPr>
                <w:b/>
                <w:bCs/>
              </w:rPr>
              <w:t>Цель проекта</w:t>
            </w:r>
          </w:p>
        </w:tc>
        <w:tc>
          <w:tcPr>
            <w:tcW w:w="4673" w:type="dxa"/>
          </w:tcPr>
          <w:p w14:paraId="29A068E8" w14:textId="388493C8" w:rsidR="00316D9E" w:rsidRDefault="00316D9E">
            <w:r w:rsidRPr="00316D9E">
              <w:t>Способствовать преодолению трудностей в общении старших дошкольников со сверстниками и повышать уровень общения всех детей</w:t>
            </w:r>
          </w:p>
        </w:tc>
      </w:tr>
      <w:tr w:rsidR="00316D9E" w14:paraId="02A4AC88" w14:textId="77777777" w:rsidTr="00316D9E">
        <w:tc>
          <w:tcPr>
            <w:tcW w:w="4672" w:type="dxa"/>
          </w:tcPr>
          <w:p w14:paraId="403B088E" w14:textId="25F4544B" w:rsidR="00316D9E" w:rsidRPr="000A512E" w:rsidRDefault="00316D9E">
            <w:pPr>
              <w:rPr>
                <w:b/>
                <w:bCs/>
              </w:rPr>
            </w:pPr>
            <w:r w:rsidRPr="000A512E">
              <w:rPr>
                <w:b/>
                <w:bCs/>
              </w:rPr>
              <w:t>Продукт проекта</w:t>
            </w:r>
          </w:p>
        </w:tc>
        <w:tc>
          <w:tcPr>
            <w:tcW w:w="4673" w:type="dxa"/>
          </w:tcPr>
          <w:p w14:paraId="33C40947" w14:textId="78DDDD21" w:rsidR="00316D9E" w:rsidRDefault="00316D9E">
            <w:r>
              <w:t xml:space="preserve">Площадка дружбы </w:t>
            </w:r>
          </w:p>
        </w:tc>
      </w:tr>
      <w:tr w:rsidR="00316D9E" w14:paraId="520943F2" w14:textId="77777777" w:rsidTr="00316D9E">
        <w:tc>
          <w:tcPr>
            <w:tcW w:w="4672" w:type="dxa"/>
          </w:tcPr>
          <w:p w14:paraId="027B98AE" w14:textId="6F4AF03A" w:rsidR="00316D9E" w:rsidRPr="000A512E" w:rsidRDefault="00316D9E">
            <w:pPr>
              <w:rPr>
                <w:b/>
                <w:bCs/>
              </w:rPr>
            </w:pPr>
            <w:r w:rsidRPr="000A512E">
              <w:rPr>
                <w:b/>
                <w:bCs/>
              </w:rPr>
              <w:t>Задачи</w:t>
            </w:r>
          </w:p>
        </w:tc>
        <w:tc>
          <w:tcPr>
            <w:tcW w:w="4673" w:type="dxa"/>
          </w:tcPr>
          <w:p w14:paraId="2980254A" w14:textId="0C81FF0D" w:rsidR="00BD606F" w:rsidRDefault="00BD606F" w:rsidP="00BD606F">
            <w:r>
              <w:t>Образовательные:</w:t>
            </w:r>
          </w:p>
          <w:p w14:paraId="78870D56" w14:textId="5FCE5F02" w:rsidR="00BD606F" w:rsidRDefault="00BD606F" w:rsidP="00BD606F">
            <w:pPr>
              <w:pStyle w:val="a4"/>
              <w:numPr>
                <w:ilvl w:val="0"/>
                <w:numId w:val="2"/>
              </w:numPr>
            </w:pPr>
            <w:r>
              <w:t xml:space="preserve">обогащать опыт общения за счет освоения детьми способов поведения, </w:t>
            </w:r>
            <w:r>
              <w:lastRenderedPageBreak/>
              <w:t>построения диалога в разных ситуациях, в том числе конфликтных;</w:t>
            </w:r>
          </w:p>
          <w:p w14:paraId="7017A189" w14:textId="5D817A41" w:rsidR="00BD606F" w:rsidRDefault="00BD606F" w:rsidP="00BD606F">
            <w:pPr>
              <w:pStyle w:val="a4"/>
              <w:numPr>
                <w:ilvl w:val="0"/>
                <w:numId w:val="2"/>
              </w:numPr>
            </w:pPr>
            <w:r>
              <w:t>знакомить с разными способами распределения ролей, выбора общей идеи;</w:t>
            </w:r>
          </w:p>
          <w:p w14:paraId="559D0A5E" w14:textId="55C549CF" w:rsidR="00BD606F" w:rsidRDefault="00BD606F" w:rsidP="00BD606F">
            <w:pPr>
              <w:pStyle w:val="a4"/>
              <w:numPr>
                <w:ilvl w:val="0"/>
                <w:numId w:val="2"/>
              </w:numPr>
            </w:pPr>
            <w:r>
              <w:t>уточнять представления о понятии “дружба”, поступках друзей;</w:t>
            </w:r>
          </w:p>
          <w:p w14:paraId="616ADBDF" w14:textId="119FADD0" w:rsidR="00BD606F" w:rsidRDefault="00BD606F" w:rsidP="00BD606F">
            <w:r>
              <w:t>Развивающие:</w:t>
            </w:r>
          </w:p>
          <w:p w14:paraId="04A38CE5" w14:textId="7CB430E3" w:rsidR="00BD606F" w:rsidRDefault="00BD606F" w:rsidP="00BD606F">
            <w:pPr>
              <w:pStyle w:val="a4"/>
              <w:numPr>
                <w:ilvl w:val="0"/>
                <w:numId w:val="2"/>
              </w:numPr>
            </w:pPr>
            <w:r>
              <w:t>развивать умение анализировать ситуации общения, прогнозировать исход в зависимости от поступка, планировать речевые проявления и действия;</w:t>
            </w:r>
          </w:p>
          <w:p w14:paraId="1160F161" w14:textId="3546E6AE" w:rsidR="00BD606F" w:rsidRDefault="00BD606F" w:rsidP="00BD606F">
            <w:pPr>
              <w:pStyle w:val="a4"/>
              <w:numPr>
                <w:ilvl w:val="0"/>
                <w:numId w:val="2"/>
              </w:numPr>
            </w:pPr>
            <w:r>
              <w:t>развивать умение самостоятельно распределять обязанности в процессе коллективного обсуждения, договариваться, слушать собеседника, взаимодействовать с разными партнерами;</w:t>
            </w:r>
          </w:p>
          <w:p w14:paraId="6D021428" w14:textId="6A021E69" w:rsidR="00BD606F" w:rsidRDefault="00BD606F" w:rsidP="00BD606F">
            <w:pPr>
              <w:pStyle w:val="a4"/>
              <w:numPr>
                <w:ilvl w:val="0"/>
                <w:numId w:val="2"/>
              </w:numPr>
            </w:pPr>
            <w:r>
              <w:t xml:space="preserve">развивать эмпатию, </w:t>
            </w:r>
            <w:r>
              <w:t xml:space="preserve">социально-значимые качества (умение помочь, поддержать, поделиться и т.д.), </w:t>
            </w:r>
            <w:r>
              <w:t xml:space="preserve">умение правильно подбирать слова для выражения своих эмоций, желаний, просьб и др. </w:t>
            </w:r>
          </w:p>
          <w:p w14:paraId="6E5590F6" w14:textId="25D2AC7D" w:rsidR="00BD606F" w:rsidRDefault="00BD606F" w:rsidP="00BD606F">
            <w:r>
              <w:t>Воспитательные:</w:t>
            </w:r>
          </w:p>
          <w:p w14:paraId="1729A7E2" w14:textId="6E702943" w:rsidR="00BD606F" w:rsidRDefault="00BD606F" w:rsidP="00BD606F">
            <w:pPr>
              <w:pStyle w:val="a4"/>
              <w:numPr>
                <w:ilvl w:val="0"/>
                <w:numId w:val="2"/>
              </w:numPr>
            </w:pPr>
            <w:r>
              <w:t>воспитывать понимание ценности дружбы</w:t>
            </w:r>
            <w:r w:rsidR="000A512E">
              <w:t>;</w:t>
            </w:r>
          </w:p>
          <w:p w14:paraId="5A9CF253" w14:textId="55F9C4DC" w:rsidR="00316D9E" w:rsidRDefault="00BD606F" w:rsidP="00BD606F">
            <w:pPr>
              <w:pStyle w:val="a4"/>
              <w:numPr>
                <w:ilvl w:val="0"/>
                <w:numId w:val="2"/>
              </w:numPr>
            </w:pPr>
            <w:r>
              <w:t>в</w:t>
            </w:r>
            <w:r>
              <w:t>оспитывать уважение к мнению собеседника, к вкладу другого в общее дело.</w:t>
            </w:r>
          </w:p>
        </w:tc>
      </w:tr>
      <w:tr w:rsidR="00316D9E" w14:paraId="24F071E3" w14:textId="77777777" w:rsidTr="00316D9E">
        <w:tc>
          <w:tcPr>
            <w:tcW w:w="4672" w:type="dxa"/>
          </w:tcPr>
          <w:p w14:paraId="0F5A6879" w14:textId="77777777" w:rsidR="00316D9E" w:rsidRPr="000A512E" w:rsidRDefault="00316D9E">
            <w:pPr>
              <w:rPr>
                <w:b/>
                <w:bCs/>
              </w:rPr>
            </w:pPr>
            <w:r w:rsidRPr="000A512E">
              <w:rPr>
                <w:b/>
                <w:bCs/>
              </w:rPr>
              <w:lastRenderedPageBreak/>
              <w:t>Этапы реализации проекта</w:t>
            </w:r>
          </w:p>
          <w:p w14:paraId="6CFA8545" w14:textId="77777777" w:rsidR="00A24BA4" w:rsidRPr="000A512E" w:rsidRDefault="00A24BA4" w:rsidP="00A24BA4">
            <w:pPr>
              <w:rPr>
                <w:b/>
                <w:bCs/>
              </w:rPr>
            </w:pPr>
          </w:p>
          <w:p w14:paraId="2895F9DE" w14:textId="77777777" w:rsidR="00A24BA4" w:rsidRPr="000A512E" w:rsidRDefault="00A24BA4" w:rsidP="00A24BA4">
            <w:pPr>
              <w:rPr>
                <w:b/>
                <w:bCs/>
              </w:rPr>
            </w:pPr>
          </w:p>
          <w:p w14:paraId="2F20E8A5" w14:textId="77777777" w:rsidR="00A24BA4" w:rsidRPr="000A512E" w:rsidRDefault="00A24BA4" w:rsidP="00A24BA4">
            <w:pPr>
              <w:rPr>
                <w:b/>
                <w:bCs/>
              </w:rPr>
            </w:pPr>
          </w:p>
          <w:p w14:paraId="7025F4CD" w14:textId="77777777" w:rsidR="00A24BA4" w:rsidRPr="000A512E" w:rsidRDefault="00A24BA4" w:rsidP="00A24BA4">
            <w:pPr>
              <w:rPr>
                <w:b/>
                <w:bCs/>
              </w:rPr>
            </w:pPr>
          </w:p>
          <w:p w14:paraId="48807F65" w14:textId="7B2D3F13" w:rsidR="00A24BA4" w:rsidRPr="000A512E" w:rsidRDefault="00A24BA4" w:rsidP="00A24BA4">
            <w:pPr>
              <w:tabs>
                <w:tab w:val="left" w:pos="1738"/>
              </w:tabs>
              <w:rPr>
                <w:b/>
                <w:bCs/>
              </w:rPr>
            </w:pPr>
            <w:r w:rsidRPr="000A512E">
              <w:rPr>
                <w:b/>
                <w:bCs/>
              </w:rPr>
              <w:tab/>
            </w:r>
          </w:p>
        </w:tc>
        <w:tc>
          <w:tcPr>
            <w:tcW w:w="4673" w:type="dxa"/>
          </w:tcPr>
          <w:p w14:paraId="2F1E5465" w14:textId="5FEBEFD7" w:rsidR="00316D9E" w:rsidRDefault="00316D9E" w:rsidP="00316D9E">
            <w:pPr>
              <w:pStyle w:val="a4"/>
              <w:numPr>
                <w:ilvl w:val="0"/>
                <w:numId w:val="1"/>
              </w:numPr>
            </w:pPr>
            <w:r>
              <w:t>Погружение в проект</w:t>
            </w:r>
            <w:r w:rsidR="000A512E">
              <w:t>.</w:t>
            </w:r>
          </w:p>
          <w:p w14:paraId="721454C5" w14:textId="795CF8B9" w:rsidR="00A24BA4" w:rsidRDefault="00A24BA4" w:rsidP="00316D9E">
            <w:pPr>
              <w:pStyle w:val="a4"/>
              <w:numPr>
                <w:ilvl w:val="0"/>
                <w:numId w:val="1"/>
              </w:numPr>
            </w:pPr>
            <w:r>
              <w:t>Организация деятельности</w:t>
            </w:r>
            <w:r w:rsidR="000A512E">
              <w:t>.</w:t>
            </w:r>
          </w:p>
          <w:p w14:paraId="58B158AC" w14:textId="7EBEC771" w:rsidR="00A24BA4" w:rsidRDefault="00A24BA4" w:rsidP="00316D9E">
            <w:pPr>
              <w:pStyle w:val="a4"/>
              <w:numPr>
                <w:ilvl w:val="0"/>
                <w:numId w:val="1"/>
              </w:numPr>
            </w:pPr>
            <w:r>
              <w:t>Реализация проекта</w:t>
            </w:r>
            <w:r w:rsidR="000A512E">
              <w:t>.</w:t>
            </w:r>
          </w:p>
          <w:p w14:paraId="0E0592A5" w14:textId="06D784D5" w:rsidR="000A512E" w:rsidRDefault="00A24BA4" w:rsidP="000A512E">
            <w:pPr>
              <w:pStyle w:val="a4"/>
              <w:numPr>
                <w:ilvl w:val="1"/>
                <w:numId w:val="1"/>
              </w:numPr>
            </w:pPr>
            <w:r>
              <w:t>Анализ положительный примеров по литературным произв</w:t>
            </w:r>
            <w:r w:rsidR="000A512E">
              <w:t>едениям.</w:t>
            </w:r>
          </w:p>
          <w:p w14:paraId="54463DC5" w14:textId="77777777" w:rsidR="000A512E" w:rsidRDefault="00A24BA4" w:rsidP="000A512E">
            <w:pPr>
              <w:pStyle w:val="a4"/>
              <w:numPr>
                <w:ilvl w:val="1"/>
                <w:numId w:val="1"/>
              </w:numPr>
            </w:pPr>
            <w:r>
              <w:t>Решение проблем в ситуациях общения героев первого этапа проекта</w:t>
            </w:r>
            <w:r w:rsidR="000A512E">
              <w:t>.</w:t>
            </w:r>
          </w:p>
          <w:p w14:paraId="7F75C7F1" w14:textId="219E62EF" w:rsidR="00A24BA4" w:rsidRDefault="00A24BA4" w:rsidP="000A512E">
            <w:pPr>
              <w:pStyle w:val="a4"/>
              <w:numPr>
                <w:ilvl w:val="1"/>
                <w:numId w:val="1"/>
              </w:numPr>
            </w:pPr>
            <w:r>
              <w:t>Создание площадки дружбы</w:t>
            </w:r>
          </w:p>
          <w:p w14:paraId="04A40F6D" w14:textId="25BC8B54" w:rsidR="00A24BA4" w:rsidRDefault="00A24BA4" w:rsidP="00316D9E">
            <w:pPr>
              <w:pStyle w:val="a4"/>
              <w:numPr>
                <w:ilvl w:val="0"/>
                <w:numId w:val="1"/>
              </w:numPr>
            </w:pPr>
            <w:r>
              <w:t>Рефлексия</w:t>
            </w:r>
            <w:r w:rsidR="000A512E">
              <w:t>.</w:t>
            </w:r>
          </w:p>
        </w:tc>
      </w:tr>
      <w:tr w:rsidR="00A24BA4" w14:paraId="6B50F000" w14:textId="77777777" w:rsidTr="00316D9E">
        <w:tc>
          <w:tcPr>
            <w:tcW w:w="4672" w:type="dxa"/>
          </w:tcPr>
          <w:p w14:paraId="5F7992C5" w14:textId="260108ED" w:rsidR="00A24BA4" w:rsidRPr="000A512E" w:rsidRDefault="00A24BA4">
            <w:pPr>
              <w:rPr>
                <w:b/>
                <w:bCs/>
              </w:rPr>
            </w:pPr>
            <w:r w:rsidRPr="000A512E">
              <w:rPr>
                <w:b/>
                <w:bCs/>
              </w:rPr>
              <w:t>Критерии и показатели эффективности проекта</w:t>
            </w:r>
          </w:p>
        </w:tc>
        <w:tc>
          <w:tcPr>
            <w:tcW w:w="4673" w:type="dxa"/>
          </w:tcPr>
          <w:p w14:paraId="2E038472" w14:textId="32BAEE68" w:rsidR="00A24BA4" w:rsidRDefault="000B44E5" w:rsidP="000B44E5">
            <w:pPr>
              <w:pStyle w:val="a4"/>
              <w:numPr>
                <w:ilvl w:val="0"/>
                <w:numId w:val="4"/>
              </w:numPr>
            </w:pPr>
            <w:r>
              <w:t>Дети знают правила дружбы</w:t>
            </w:r>
            <w:r w:rsidR="00642DF1">
              <w:t>.</w:t>
            </w:r>
          </w:p>
          <w:p w14:paraId="24137B83" w14:textId="402B96BF" w:rsidR="000B44E5" w:rsidRDefault="000B44E5" w:rsidP="000B44E5">
            <w:pPr>
              <w:pStyle w:val="a4"/>
              <w:numPr>
                <w:ilvl w:val="0"/>
                <w:numId w:val="4"/>
              </w:numPr>
            </w:pPr>
            <w:r>
              <w:t>Дети могут назвать способы распределения обязанностей</w:t>
            </w:r>
            <w:r w:rsidR="000A512E">
              <w:t>,</w:t>
            </w:r>
            <w:r>
              <w:t xml:space="preserve"> применяют их самостоятельно в повседневной жизни.</w:t>
            </w:r>
          </w:p>
          <w:p w14:paraId="4711110F" w14:textId="77777777" w:rsidR="000B44E5" w:rsidRDefault="000B44E5" w:rsidP="000B44E5">
            <w:pPr>
              <w:pStyle w:val="a4"/>
              <w:numPr>
                <w:ilvl w:val="0"/>
                <w:numId w:val="4"/>
              </w:numPr>
            </w:pPr>
            <w:r>
              <w:t>Дети могут определить основные эмоции по выражению лица и назвать их.</w:t>
            </w:r>
          </w:p>
          <w:p w14:paraId="560079E3" w14:textId="39EB299D" w:rsidR="000B44E5" w:rsidRDefault="000A512E" w:rsidP="000B44E5">
            <w:pPr>
              <w:pStyle w:val="a4"/>
              <w:numPr>
                <w:ilvl w:val="0"/>
                <w:numId w:val="4"/>
              </w:numPr>
            </w:pPr>
            <w:r>
              <w:t xml:space="preserve">Дети самостоятельно применяют в повседневных ситуациях эффективные способы </w:t>
            </w:r>
            <w:r>
              <w:t xml:space="preserve">решения проблемных </w:t>
            </w:r>
            <w:r>
              <w:lastRenderedPageBreak/>
              <w:t>ситуаций,</w:t>
            </w:r>
            <w:r>
              <w:t xml:space="preserve"> которые узнали в ходе проекта. </w:t>
            </w:r>
          </w:p>
        </w:tc>
      </w:tr>
      <w:tr w:rsidR="008D3B46" w14:paraId="19C627C1" w14:textId="77777777" w:rsidTr="00316D9E">
        <w:tc>
          <w:tcPr>
            <w:tcW w:w="4672" w:type="dxa"/>
          </w:tcPr>
          <w:p w14:paraId="3B1B665A" w14:textId="4299271B" w:rsidR="008D3B46" w:rsidRPr="00324FB4" w:rsidRDefault="008D3B46" w:rsidP="008D3B46">
            <w:pPr>
              <w:rPr>
                <w:b/>
                <w:bCs/>
              </w:rPr>
            </w:pPr>
            <w:r w:rsidRPr="00324FB4">
              <w:rPr>
                <w:b/>
                <w:bCs/>
              </w:rPr>
              <w:lastRenderedPageBreak/>
              <w:t>Ожидаемые социальные эффекты</w:t>
            </w:r>
            <w:r w:rsidR="00324FB4" w:rsidRPr="00324FB4">
              <w:rPr>
                <w:b/>
                <w:bCs/>
              </w:rPr>
              <w:t xml:space="preserve"> проекта</w:t>
            </w:r>
          </w:p>
        </w:tc>
        <w:tc>
          <w:tcPr>
            <w:tcW w:w="4673" w:type="dxa"/>
          </w:tcPr>
          <w:p w14:paraId="4CE72B4F" w14:textId="3420DFE3" w:rsidR="008D3B46" w:rsidRPr="008D3B46" w:rsidRDefault="008D3B46" w:rsidP="000A512E">
            <w:pPr>
              <w:pStyle w:val="a4"/>
              <w:numPr>
                <w:ilvl w:val="0"/>
                <w:numId w:val="3"/>
              </w:numPr>
              <w:ind w:left="601"/>
            </w:pPr>
            <w:r w:rsidRPr="008D3B46">
              <w:t>Дети узна</w:t>
            </w:r>
            <w:r>
              <w:t>ют</w:t>
            </w:r>
            <w:r w:rsidRPr="008D3B46">
              <w:t>, как поступают настоящие друзья.</w:t>
            </w:r>
          </w:p>
          <w:p w14:paraId="5B755D06" w14:textId="4BEA9D7F" w:rsidR="008D3B46" w:rsidRPr="008D3B46" w:rsidRDefault="008D3B46" w:rsidP="000A512E">
            <w:pPr>
              <w:pStyle w:val="a4"/>
              <w:numPr>
                <w:ilvl w:val="0"/>
                <w:numId w:val="3"/>
              </w:numPr>
              <w:ind w:left="601"/>
            </w:pPr>
            <w:r w:rsidRPr="008D3B46">
              <w:t>Науч</w:t>
            </w:r>
            <w:r>
              <w:t>атся</w:t>
            </w:r>
            <w:r w:rsidRPr="008D3B46">
              <w:t xml:space="preserve"> договариваться, решать проблемные ситуации с помощью диалога, находя вариант, устраивающий всех участников.</w:t>
            </w:r>
          </w:p>
          <w:p w14:paraId="407E9B87" w14:textId="10692F1C" w:rsidR="008D3B46" w:rsidRPr="008D3B46" w:rsidRDefault="008D3B46" w:rsidP="000A512E">
            <w:pPr>
              <w:pStyle w:val="a4"/>
              <w:numPr>
                <w:ilvl w:val="0"/>
                <w:numId w:val="3"/>
              </w:numPr>
              <w:ind w:left="601"/>
            </w:pPr>
            <w:r w:rsidRPr="008D3B46">
              <w:t>Ста</w:t>
            </w:r>
            <w:r>
              <w:t>нут</w:t>
            </w:r>
            <w:r w:rsidRPr="008D3B46">
              <w:t xml:space="preserve"> наиболее точно подбирать слова для выражения своих мыслей и чувств.</w:t>
            </w:r>
          </w:p>
          <w:p w14:paraId="5421568B" w14:textId="1F236E81" w:rsidR="008D3B46" w:rsidRPr="008D3B46" w:rsidRDefault="008D3B46" w:rsidP="000A512E">
            <w:pPr>
              <w:pStyle w:val="a4"/>
              <w:numPr>
                <w:ilvl w:val="0"/>
                <w:numId w:val="3"/>
              </w:numPr>
              <w:ind w:left="601"/>
            </w:pPr>
            <w:r w:rsidRPr="008D3B46">
              <w:t>Узна</w:t>
            </w:r>
            <w:r>
              <w:t>ют</w:t>
            </w:r>
            <w:r w:rsidRPr="008D3B46">
              <w:t xml:space="preserve"> разные способы распределения обязанностей в коллективной работе, науч</w:t>
            </w:r>
            <w:r>
              <w:t>атся</w:t>
            </w:r>
            <w:r w:rsidRPr="008D3B46">
              <w:t xml:space="preserve"> их применять.</w:t>
            </w:r>
          </w:p>
          <w:p w14:paraId="77609C07" w14:textId="77777777" w:rsidR="008D3B46" w:rsidRDefault="008D3B46" w:rsidP="000A512E">
            <w:pPr>
              <w:pStyle w:val="a4"/>
              <w:numPr>
                <w:ilvl w:val="0"/>
                <w:numId w:val="3"/>
              </w:numPr>
              <w:ind w:left="601"/>
            </w:pPr>
            <w:r w:rsidRPr="008D3B46">
              <w:t>У дошкольников</w:t>
            </w:r>
            <w:r>
              <w:t xml:space="preserve"> станет меньше</w:t>
            </w:r>
            <w:r w:rsidRPr="008D3B46">
              <w:t xml:space="preserve"> трудностей в общении, коллектив </w:t>
            </w:r>
            <w:r>
              <w:t>будет</w:t>
            </w:r>
            <w:r w:rsidRPr="008D3B46">
              <w:t xml:space="preserve"> более сплоченным</w:t>
            </w:r>
            <w:r>
              <w:t>.</w:t>
            </w:r>
          </w:p>
          <w:p w14:paraId="253267D5" w14:textId="4EF191FB" w:rsidR="008D3B46" w:rsidRDefault="008D3B46" w:rsidP="000A512E">
            <w:pPr>
              <w:pStyle w:val="a4"/>
              <w:numPr>
                <w:ilvl w:val="0"/>
                <w:numId w:val="3"/>
              </w:numPr>
              <w:ind w:left="601"/>
            </w:pPr>
            <w:r>
              <w:t>В результате совместной деятельности отношения между детьми и родителями станут более доверительными и близкими.</w:t>
            </w:r>
          </w:p>
        </w:tc>
      </w:tr>
    </w:tbl>
    <w:p w14:paraId="6D5BC915" w14:textId="1567B212" w:rsidR="00561922" w:rsidRDefault="00561922"/>
    <w:sectPr w:rsidR="005619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4A1384"/>
    <w:multiLevelType w:val="hybridMultilevel"/>
    <w:tmpl w:val="AEFA29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1B181C"/>
    <w:multiLevelType w:val="hybridMultilevel"/>
    <w:tmpl w:val="258E29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C96708"/>
    <w:multiLevelType w:val="multilevel"/>
    <w:tmpl w:val="2A1E26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8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7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9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1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12" w:hanging="1440"/>
      </w:pPr>
      <w:rPr>
        <w:rFonts w:hint="default"/>
      </w:rPr>
    </w:lvl>
  </w:abstractNum>
  <w:abstractNum w:abstractNumId="3" w15:restartNumberingAfterBreak="0">
    <w:nsid w:val="5B2D0616"/>
    <w:multiLevelType w:val="hybridMultilevel"/>
    <w:tmpl w:val="BDA2743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D70"/>
    <w:rsid w:val="000A512E"/>
    <w:rsid w:val="000B44E5"/>
    <w:rsid w:val="00316D9E"/>
    <w:rsid w:val="00324FB4"/>
    <w:rsid w:val="003D6D70"/>
    <w:rsid w:val="00561922"/>
    <w:rsid w:val="00642DF1"/>
    <w:rsid w:val="008D3B46"/>
    <w:rsid w:val="00A24BA4"/>
    <w:rsid w:val="00BD6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DC82A"/>
  <w15:chartTrackingRefBased/>
  <w15:docId w15:val="{296A52F1-C448-47FB-9BC6-CAC8FB32F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6D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6D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65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590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2023-01-22T18:53:00Z</dcterms:created>
  <dcterms:modified xsi:type="dcterms:W3CDTF">2023-01-23T09:15:00Z</dcterms:modified>
</cp:coreProperties>
</file>