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0B" w:rsidRDefault="00DD710B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10B" w:rsidRPr="00B71C91" w:rsidRDefault="00DD710B" w:rsidP="00DD710B">
      <w:pPr>
        <w:pStyle w:val="a3"/>
        <w:spacing w:before="67" w:beforeAutospacing="0" w:after="120" w:afterAutospacing="0"/>
        <w:ind w:firstLine="3261"/>
        <w:rPr>
          <w:rFonts w:eastAsia="+mn-ea"/>
          <w:caps/>
          <w:kern w:val="24"/>
          <w:sz w:val="28"/>
          <w:szCs w:val="28"/>
        </w:rPr>
      </w:pPr>
      <w:r w:rsidRPr="00B71C91">
        <w:rPr>
          <w:rFonts w:eastAsia="+mn-ea"/>
          <w:caps/>
          <w:kern w:val="24"/>
          <w:sz w:val="28"/>
          <w:szCs w:val="28"/>
        </w:rPr>
        <w:t xml:space="preserve">Выполнила участница творческой группы </w:t>
      </w:r>
    </w:p>
    <w:p w:rsidR="00DD710B" w:rsidRPr="00B71C91" w:rsidRDefault="00DD710B" w:rsidP="00DD710B">
      <w:pPr>
        <w:pStyle w:val="a3"/>
        <w:spacing w:before="67" w:beforeAutospacing="0" w:after="120" w:afterAutospacing="0"/>
        <w:ind w:firstLine="3402"/>
      </w:pPr>
      <w:r w:rsidRPr="00B71C91">
        <w:rPr>
          <w:rFonts w:eastAsia="+mn-ea"/>
          <w:caps/>
          <w:kern w:val="24"/>
          <w:sz w:val="28"/>
          <w:szCs w:val="28"/>
        </w:rPr>
        <w:t>«Вариативные формы образования»</w:t>
      </w:r>
    </w:p>
    <w:p w:rsidR="00DD710B" w:rsidRPr="00B71C91" w:rsidRDefault="00DD710B" w:rsidP="00DD710B">
      <w:pPr>
        <w:pStyle w:val="a3"/>
        <w:spacing w:before="67" w:beforeAutospacing="0" w:after="120" w:afterAutospacing="0"/>
        <w:ind w:firstLine="3402"/>
      </w:pPr>
      <w:r w:rsidRPr="00B71C91">
        <w:rPr>
          <w:rFonts w:eastAsia="+mn-ea"/>
          <w:caps/>
          <w:kern w:val="24"/>
          <w:sz w:val="28"/>
          <w:szCs w:val="28"/>
        </w:rPr>
        <w:t>ГБДОУ №30: Яковлева М.Г.</w:t>
      </w:r>
    </w:p>
    <w:p w:rsidR="00DD710B" w:rsidRPr="00B71C91" w:rsidRDefault="00DD710B" w:rsidP="00DD710B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10B" w:rsidRDefault="00DD710B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 – правовые документы, </w:t>
      </w:r>
      <w:r w:rsidRPr="00B71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регламентирующие деятельность </w:t>
      </w:r>
      <w:r w:rsidRPr="00B71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Центра игрового развития при ГБДОУ.</w:t>
      </w:r>
    </w:p>
    <w:p w:rsidR="00883658" w:rsidRDefault="00883658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658" w:rsidRDefault="00883658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658" w:rsidRPr="00B71C91" w:rsidRDefault="00883658" w:rsidP="0088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71C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Семейный кодекс Российской Федерации от 29.12.1995 № 223-Ф3</w:t>
      </w:r>
    </w:p>
    <w:p w:rsidR="00883658" w:rsidRPr="00B71C91" w:rsidRDefault="00883658" w:rsidP="0088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71C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(ред. от 13.07.2015).</w:t>
      </w:r>
    </w:p>
    <w:p w:rsidR="00883658" w:rsidRPr="00B71C91" w:rsidRDefault="00883658" w:rsidP="0088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3658" w:rsidRDefault="00883658" w:rsidP="0088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Раздел </w:t>
      </w:r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IV</w:t>
      </w:r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Права и обязанности родителей и детей. </w:t>
      </w:r>
    </w:p>
    <w:p w:rsidR="00883658" w:rsidRDefault="00883658" w:rsidP="0088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3658" w:rsidRDefault="00883658" w:rsidP="0088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Глава 11. Права несовершеннолетних детей. Пункт 2 статьи 54 гласит: «Ребенок имеет права на воспитание своими родителями, образование, обеспечение его интересов, </w:t>
      </w:r>
      <w:proofErr w:type="spellStart"/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всесторонее</w:t>
      </w:r>
      <w:proofErr w:type="spellEnd"/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развитие, уважение его человеческого достоинства».</w:t>
      </w:r>
    </w:p>
    <w:p w:rsidR="00883658" w:rsidRPr="00B71C91" w:rsidRDefault="00883658" w:rsidP="0088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3658" w:rsidRDefault="00883658" w:rsidP="0088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Глава 12. Права и обязанности родителей. </w:t>
      </w:r>
      <w:proofErr w:type="gramStart"/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Пункте</w:t>
      </w:r>
      <w:proofErr w:type="gramEnd"/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 статьи 63 говорится, что родители обязаны обеспечить получение детьми образования. Родители имеют право выбора образовательной организации, формы получения детьми образования и формы их обучения.</w:t>
      </w:r>
    </w:p>
    <w:p w:rsidR="00883658" w:rsidRPr="00B71C91" w:rsidRDefault="00883658" w:rsidP="0088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3658" w:rsidRPr="00B71C91" w:rsidRDefault="00883658" w:rsidP="00883658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DD710B" w:rsidRPr="00B71C91" w:rsidRDefault="00DD710B" w:rsidP="00C25E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BB" w:rsidRPr="00B71C91" w:rsidRDefault="00C25EBB" w:rsidP="00C25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BB" w:rsidRPr="00B71C91" w:rsidRDefault="00C25EBB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</w:p>
    <w:p w:rsidR="00C25EBB" w:rsidRPr="00B71C91" w:rsidRDefault="00C25EBB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Приказом </w:t>
      </w:r>
      <w:proofErr w:type="spellStart"/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</w:t>
      </w:r>
      <w:proofErr w:type="spellEnd"/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 от 17.10.2013 №1155.)</w:t>
      </w:r>
    </w:p>
    <w:p w:rsidR="00C25EBB" w:rsidRPr="00B71C91" w:rsidRDefault="00C25EBB" w:rsidP="00C2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EBB" w:rsidRPr="00B71C91" w:rsidRDefault="00B71C91" w:rsidP="00B71C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5EBB" w:rsidRPr="00B7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ФГОС </w:t>
      </w:r>
      <w:proofErr w:type="gramStart"/>
      <w:r w:rsidR="00C25EBB" w:rsidRPr="00B71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25EBB" w:rsidRPr="00B7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 ЦИР построена на следующих </w:t>
      </w:r>
      <w:r w:rsidR="00C25EBB"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принципах:</w:t>
      </w:r>
    </w:p>
    <w:p w:rsidR="00C25EBB" w:rsidRPr="00B71C91" w:rsidRDefault="00C25EBB" w:rsidP="00C25EBB">
      <w:pPr>
        <w:tabs>
          <w:tab w:val="left" w:pos="660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Поддержка разнообразия детства.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самоценности</w:t>
      </w:r>
      <w:proofErr w:type="spellEnd"/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детства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Позитивная социализация ребенка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Личностно-развивающий и гуманистический характер взаимодействия 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Содействие и сотрудничество детей и взрослых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Сотрудничество   Учреждения   с   семьей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Взаимодействие </w:t>
      </w:r>
      <w:r w:rsidRPr="00B71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организациями социализации,</w:t>
      </w: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71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71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и другими</w:t>
      </w: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7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Индивидуализация дошкольного образования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Возрастная адекватность образования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Развивающее вариативное образование.</w:t>
      </w:r>
    </w:p>
    <w:p w:rsidR="00C25EBB" w:rsidRPr="00B71C91" w:rsidRDefault="00C25EBB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Полнота  содержания  и   интеграция   отдельных   образовательных   областей</w:t>
      </w:r>
    </w:p>
    <w:p w:rsidR="00B71C91" w:rsidRPr="00B71C91" w:rsidRDefault="00B71C91" w:rsidP="00C25EB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EBB" w:rsidRPr="00B71C91" w:rsidRDefault="00C25EBB" w:rsidP="00C25EB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25EBB" w:rsidRPr="00B71C91" w:rsidRDefault="00C25EBB" w:rsidP="00C25EB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71C91" w:rsidRDefault="00B71C91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3658" w:rsidRDefault="00883658" w:rsidP="008836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3658" w:rsidRDefault="00883658" w:rsidP="008836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3658" w:rsidRPr="00B71C91" w:rsidRDefault="00883658" w:rsidP="008836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71C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Закон Санкт-Петербурга от 26.06.2013 № 461 -83 «Об образовании в Санкт-Петербурге».</w:t>
      </w:r>
    </w:p>
    <w:p w:rsidR="00883658" w:rsidRPr="00B71C91" w:rsidRDefault="00883658" w:rsidP="008836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3658" w:rsidRPr="00B71C91" w:rsidRDefault="00883658" w:rsidP="00883658">
      <w:pPr>
        <w:spacing w:before="86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Глава 1. Общие </w:t>
      </w:r>
      <w:proofErr w:type="spell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положения</w:t>
      </w:r>
      <w:proofErr w:type="gram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.С</w:t>
      </w:r>
      <w:proofErr w:type="gramEnd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татья</w:t>
      </w:r>
      <w:proofErr w:type="spellEnd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4.Пункт 22.</w:t>
      </w:r>
    </w:p>
    <w:p w:rsidR="00883658" w:rsidRPr="00B71C91" w:rsidRDefault="00883658" w:rsidP="00883658">
      <w:pPr>
        <w:spacing w:before="86" w:after="12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Обеспечение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обеспечивающие получение детьми дошкольного образования в форме семейного образования</w:t>
      </w:r>
      <w:r w:rsidRPr="00B71C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B71C91" w:rsidRDefault="00B71C91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71C91" w:rsidRDefault="00B71C91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D126C" w:rsidRPr="00E059B3" w:rsidRDefault="00AD126C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059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Распоряжение Комитета по образованию от 31.01.2019г. №301-р </w:t>
      </w:r>
    </w:p>
    <w:p w:rsidR="00C25EBB" w:rsidRPr="00E059B3" w:rsidRDefault="00AD126C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059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Санкт-Петербурга».</w:t>
      </w:r>
    </w:p>
    <w:p w:rsidR="00C25EBB" w:rsidRPr="00191718" w:rsidRDefault="00C25EBB" w:rsidP="00C2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C25EBB" w:rsidRPr="00B71C91" w:rsidRDefault="00C25EBB" w:rsidP="00B71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Общие положения распоряжения регулируют порядок комплектования воспитанников государственных образовательных организаций</w:t>
      </w:r>
      <w:proofErr w:type="gramStart"/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осуществляющих вариативные формы дошкольного образования-различные формы организации дошкольного образования: группы кратковременного пребывания детей, консультационные пункты психолого-педагогической поддержки и сопровождения семей, семейные клубы на базе действующих образовательных организаций и организаций социально-культурной направленности, группы присмотра и ухода, службы ранней помощи, семейные группы и другие(Раздел 1., пункты 1.1 и 1.2 )</w:t>
      </w:r>
      <w:r w:rsidRPr="00B71C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C25EBB" w:rsidRPr="00B71C91" w:rsidRDefault="00C25EBB" w:rsidP="00C25EBB">
      <w:pPr>
        <w:spacing w:after="0" w:line="360" w:lineRule="auto"/>
        <w:jc w:val="both"/>
        <w:rPr>
          <w:rFonts w:ascii="Arial" w:eastAsia="Times New Roman" w:hAnsi="Arial" w:cs="Arial"/>
          <w:b/>
          <w:sz w:val="26"/>
          <w:szCs w:val="26"/>
          <w:shd w:val="clear" w:color="auto" w:fill="FFFFFF"/>
          <w:lang w:eastAsia="ru-RU"/>
        </w:rPr>
      </w:pPr>
    </w:p>
    <w:p w:rsidR="00DD710B" w:rsidRPr="00B71C91" w:rsidRDefault="00DD710B" w:rsidP="00C25E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5EBB" w:rsidRPr="00B71C91" w:rsidRDefault="00C25EBB" w:rsidP="00C25E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BB" w:rsidRPr="00B71C91" w:rsidRDefault="00C25EBB" w:rsidP="00C25E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Государственного бюджетного  дошкольного образовательного учреждения детского сада №30 Василеостровского района  </w:t>
      </w:r>
      <w:proofErr w:type="spellStart"/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Санкт-петербурге</w:t>
      </w:r>
      <w:proofErr w:type="spellEnd"/>
      <w:r w:rsidRPr="00B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(от 29июня 2015 №3153-р)</w:t>
      </w:r>
    </w:p>
    <w:p w:rsidR="00D226B6" w:rsidRDefault="00D226B6" w:rsidP="00C25EBB">
      <w:pPr>
        <w:spacing w:before="67" w:after="12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C25EBB" w:rsidRPr="00B71C91" w:rsidRDefault="00C25EBB" w:rsidP="00C25EBB">
      <w:pPr>
        <w:spacing w:before="67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Раздел  2. Организация образовательного процесса. Пункт 2,7</w:t>
      </w:r>
      <w:proofErr w:type="gram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;</w:t>
      </w:r>
      <w:proofErr w:type="gramEnd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2,10.  </w:t>
      </w:r>
    </w:p>
    <w:p w:rsidR="00C25EBB" w:rsidRPr="00B71C91" w:rsidRDefault="00C25EBB" w:rsidP="00B71C91">
      <w:pPr>
        <w:spacing w:before="67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2.7. Порядок организации и осуществления образовательной </w:t>
      </w:r>
      <w:proofErr w:type="spell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деятельностипо</w:t>
      </w:r>
      <w:proofErr w:type="spellEnd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соответствующим образовательным программам различного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E7530" w:rsidRPr="00B71C91" w:rsidRDefault="00C25EBB" w:rsidP="00883658">
      <w:pPr>
        <w:spacing w:before="6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2.10. В Образовательном учреждении могут быть </w:t>
      </w:r>
      <w:proofErr w:type="spell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организованы</w:t>
      </w:r>
      <w:proofErr w:type="gram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:г</w:t>
      </w:r>
      <w:proofErr w:type="gramEnd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руппы</w:t>
      </w:r>
      <w:proofErr w:type="spellEnd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детей раннего возраста без реализации образовательной программы дошкольного образования, обеспечивающие развитие, присмотр и уход воспитанников в возрасте от 2 лет до 3 лет;</w:t>
      </w:r>
      <w:r w:rsid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3 лет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  <w:r w:rsid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</w:t>
      </w:r>
      <w:proofErr w:type="spell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образования</w:t>
      </w:r>
      <w:proofErr w:type="gramStart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.В</w:t>
      </w:r>
      <w:proofErr w:type="spellEnd"/>
      <w:proofErr w:type="gramEnd"/>
      <w:r w:rsidRPr="00B71C9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группы могут включаться как воспитанники одного возраста, так и воспитанники разных возрастов (разновозрастные группы).</w:t>
      </w:r>
    </w:p>
    <w:sectPr w:rsidR="008E7530" w:rsidRPr="00B71C91" w:rsidSect="00C25EBB">
      <w:pgSz w:w="11906" w:h="16838"/>
      <w:pgMar w:top="284" w:right="709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BD9A4926"/>
    <w:lvl w:ilvl="0" w:tplc="1FA8CF4C">
      <w:start w:val="1"/>
      <w:numFmt w:val="decimal"/>
      <w:lvlText w:val="%1."/>
      <w:lvlJc w:val="left"/>
      <w:rPr>
        <w:rFonts w:hint="default"/>
        <w:b w:val="0"/>
        <w:sz w:val="24"/>
        <w:szCs w:val="24"/>
      </w:rPr>
    </w:lvl>
    <w:lvl w:ilvl="1" w:tplc="461AC916">
      <w:start w:val="1"/>
      <w:numFmt w:val="bullet"/>
      <w:lvlText w:val="В"/>
      <w:lvlJc w:val="left"/>
    </w:lvl>
    <w:lvl w:ilvl="2" w:tplc="097AE2DC">
      <w:numFmt w:val="decimal"/>
      <w:lvlText w:val=""/>
      <w:lvlJc w:val="left"/>
    </w:lvl>
    <w:lvl w:ilvl="3" w:tplc="C6320B52">
      <w:numFmt w:val="decimal"/>
      <w:lvlText w:val=""/>
      <w:lvlJc w:val="left"/>
    </w:lvl>
    <w:lvl w:ilvl="4" w:tplc="82CAE0E8">
      <w:numFmt w:val="decimal"/>
      <w:lvlText w:val=""/>
      <w:lvlJc w:val="left"/>
    </w:lvl>
    <w:lvl w:ilvl="5" w:tplc="CCA2F5D4">
      <w:numFmt w:val="decimal"/>
      <w:lvlText w:val=""/>
      <w:lvlJc w:val="left"/>
    </w:lvl>
    <w:lvl w:ilvl="6" w:tplc="6AD255FE">
      <w:numFmt w:val="decimal"/>
      <w:lvlText w:val=""/>
      <w:lvlJc w:val="left"/>
    </w:lvl>
    <w:lvl w:ilvl="7" w:tplc="77127860">
      <w:numFmt w:val="decimal"/>
      <w:lvlText w:val=""/>
      <w:lvlJc w:val="left"/>
    </w:lvl>
    <w:lvl w:ilvl="8" w:tplc="7A1E5942">
      <w:numFmt w:val="decimal"/>
      <w:lvlText w:val=""/>
      <w:lvlJc w:val="left"/>
    </w:lvl>
  </w:abstractNum>
  <w:abstractNum w:abstractNumId="1">
    <w:nsid w:val="32441416"/>
    <w:multiLevelType w:val="hybridMultilevel"/>
    <w:tmpl w:val="A0E8502A"/>
    <w:lvl w:ilvl="0" w:tplc="04190001">
      <w:start w:val="1"/>
      <w:numFmt w:val="bullet"/>
      <w:lvlText w:val=""/>
      <w:lvlJc w:val="left"/>
      <w:rPr>
        <w:rFonts w:ascii="Symbol" w:hAnsi="Symbol" w:hint="default"/>
        <w:b w:val="0"/>
        <w:sz w:val="24"/>
        <w:szCs w:val="24"/>
      </w:rPr>
    </w:lvl>
    <w:lvl w:ilvl="1" w:tplc="461AC916">
      <w:start w:val="1"/>
      <w:numFmt w:val="bullet"/>
      <w:lvlText w:val="В"/>
      <w:lvlJc w:val="left"/>
    </w:lvl>
    <w:lvl w:ilvl="2" w:tplc="097AE2DC">
      <w:numFmt w:val="decimal"/>
      <w:lvlText w:val=""/>
      <w:lvlJc w:val="left"/>
    </w:lvl>
    <w:lvl w:ilvl="3" w:tplc="C6320B52">
      <w:numFmt w:val="decimal"/>
      <w:lvlText w:val=""/>
      <w:lvlJc w:val="left"/>
    </w:lvl>
    <w:lvl w:ilvl="4" w:tplc="82CAE0E8">
      <w:numFmt w:val="decimal"/>
      <w:lvlText w:val=""/>
      <w:lvlJc w:val="left"/>
    </w:lvl>
    <w:lvl w:ilvl="5" w:tplc="CCA2F5D4">
      <w:numFmt w:val="decimal"/>
      <w:lvlText w:val=""/>
      <w:lvlJc w:val="left"/>
    </w:lvl>
    <w:lvl w:ilvl="6" w:tplc="6AD255FE">
      <w:numFmt w:val="decimal"/>
      <w:lvlText w:val=""/>
      <w:lvlJc w:val="left"/>
    </w:lvl>
    <w:lvl w:ilvl="7" w:tplc="77127860">
      <w:numFmt w:val="decimal"/>
      <w:lvlText w:val=""/>
      <w:lvlJc w:val="left"/>
    </w:lvl>
    <w:lvl w:ilvl="8" w:tplc="7A1E594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B"/>
    <w:rsid w:val="00191718"/>
    <w:rsid w:val="001C7240"/>
    <w:rsid w:val="004D26A8"/>
    <w:rsid w:val="00883658"/>
    <w:rsid w:val="00A03115"/>
    <w:rsid w:val="00AB666B"/>
    <w:rsid w:val="00AD126C"/>
    <w:rsid w:val="00B71C91"/>
    <w:rsid w:val="00C25EBB"/>
    <w:rsid w:val="00C7697E"/>
    <w:rsid w:val="00D226B6"/>
    <w:rsid w:val="00DD710B"/>
    <w:rsid w:val="00E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2020-10-22T19:04:00Z</cp:lastPrinted>
  <dcterms:created xsi:type="dcterms:W3CDTF">2020-10-19T18:15:00Z</dcterms:created>
  <dcterms:modified xsi:type="dcterms:W3CDTF">2020-10-26T08:33:00Z</dcterms:modified>
</cp:coreProperties>
</file>