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73" w:rsidRDefault="00665E73" w:rsidP="005E0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презентации «Толокнянка»</w:t>
      </w:r>
    </w:p>
    <w:p w:rsidR="00665E73" w:rsidRDefault="00665E73" w:rsidP="005E0C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665E73">
        <w:rPr>
          <w:rFonts w:ascii="Times New Roman" w:hAnsi="Times New Roman" w:cs="Times New Roman"/>
          <w:sz w:val="28"/>
          <w:szCs w:val="28"/>
        </w:rPr>
        <w:t>Толкнянк</w:t>
      </w:r>
      <w:proofErr w:type="gramStart"/>
      <w:r w:rsidRPr="00665E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65E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5E73">
        <w:rPr>
          <w:rFonts w:ascii="Times New Roman" w:hAnsi="Times New Roman" w:cs="Times New Roman"/>
          <w:sz w:val="28"/>
          <w:szCs w:val="28"/>
        </w:rPr>
        <w:t xml:space="preserve"> это низкорослый, стелющийся по земле, кустарник. Растет </w:t>
      </w:r>
      <w:r w:rsidR="005E0C88">
        <w:rPr>
          <w:rFonts w:ascii="Times New Roman" w:hAnsi="Times New Roman" w:cs="Times New Roman"/>
          <w:sz w:val="28"/>
          <w:szCs w:val="28"/>
        </w:rPr>
        <w:t xml:space="preserve">в лесах </w:t>
      </w:r>
      <w:r w:rsidRPr="00665E73">
        <w:rPr>
          <w:rFonts w:ascii="Times New Roman" w:hAnsi="Times New Roman" w:cs="Times New Roman"/>
          <w:sz w:val="28"/>
          <w:szCs w:val="28"/>
        </w:rPr>
        <w:t>на севере Европы, в Сибири, в Северной Америке.</w:t>
      </w:r>
      <w:r w:rsidR="005E0C88">
        <w:rPr>
          <w:rFonts w:ascii="Times New Roman" w:hAnsi="Times New Roman" w:cs="Times New Roman"/>
          <w:sz w:val="28"/>
          <w:szCs w:val="28"/>
        </w:rPr>
        <w:t xml:space="preserve"> Неприхотливое лесное растение любит свет, влагу.</w:t>
      </w:r>
    </w:p>
    <w:p w:rsidR="00665E73" w:rsidRDefault="00665E73" w:rsidP="005E0C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имеет несколько названий: толокнянка, медвежьи уши, медвежья ягода, медвежий виноград.  Толокнянкой его назвали за вкус ягоды, похожий на муку из овсяного толокна. Медвежьи уш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схожесть формы листа с ухом медведя. По легендам, медведи любят лакомиться этими ягодами. А для человека они несъедобные. А в большом количестве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ядовитые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0C88" w:rsidRPr="00665E73" w:rsidRDefault="005E0C88" w:rsidP="005E0C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Толокнянка мало привлекала внимание художников. Художник </w:t>
      </w:r>
    </w:p>
    <w:p w:rsidR="00C11214" w:rsidRDefault="00A01CDD" w:rsidP="005E0C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0C88">
        <w:rPr>
          <w:rFonts w:ascii="Times New Roman" w:hAnsi="Times New Roman" w:cs="Times New Roman"/>
          <w:sz w:val="28"/>
          <w:szCs w:val="28"/>
        </w:rPr>
        <w:t>Голоднов</w:t>
      </w:r>
      <w:proofErr w:type="spellEnd"/>
      <w:r w:rsidRPr="005E0C88">
        <w:rPr>
          <w:rFonts w:ascii="Times New Roman" w:hAnsi="Times New Roman" w:cs="Times New Roman"/>
          <w:sz w:val="28"/>
          <w:szCs w:val="28"/>
        </w:rPr>
        <w:t xml:space="preserve"> </w:t>
      </w:r>
      <w:r w:rsidR="005E0C88">
        <w:rPr>
          <w:rFonts w:ascii="Times New Roman" w:hAnsi="Times New Roman" w:cs="Times New Roman"/>
          <w:sz w:val="28"/>
          <w:szCs w:val="28"/>
        </w:rPr>
        <w:t xml:space="preserve"> </w:t>
      </w:r>
      <w:r w:rsidRPr="005E0C88">
        <w:rPr>
          <w:rFonts w:ascii="Times New Roman" w:hAnsi="Times New Roman" w:cs="Times New Roman"/>
          <w:sz w:val="28"/>
          <w:szCs w:val="28"/>
        </w:rPr>
        <w:t>Владимир Николаевич</w:t>
      </w:r>
      <w:r w:rsidR="005E0C88" w:rsidRPr="005E0C88">
        <w:rPr>
          <w:rFonts w:ascii="Times New Roman" w:hAnsi="Times New Roman" w:cs="Times New Roman"/>
          <w:sz w:val="28"/>
          <w:szCs w:val="28"/>
        </w:rPr>
        <w:t xml:space="preserve"> подробно изобразил ее в акварели</w:t>
      </w:r>
      <w:r w:rsidRPr="005E0C88">
        <w:rPr>
          <w:rFonts w:ascii="Times New Roman" w:hAnsi="Times New Roman" w:cs="Times New Roman"/>
          <w:sz w:val="28"/>
          <w:szCs w:val="28"/>
        </w:rPr>
        <w:t xml:space="preserve"> </w:t>
      </w:r>
      <w:r w:rsidR="005E0C88" w:rsidRPr="005E0C88">
        <w:rPr>
          <w:rFonts w:ascii="Times New Roman" w:hAnsi="Times New Roman" w:cs="Times New Roman"/>
          <w:sz w:val="28"/>
          <w:szCs w:val="28"/>
        </w:rPr>
        <w:t>(</w:t>
      </w:r>
      <w:r w:rsidRPr="005E0C88">
        <w:rPr>
          <w:rFonts w:ascii="Times New Roman" w:hAnsi="Times New Roman" w:cs="Times New Roman"/>
          <w:sz w:val="28"/>
          <w:szCs w:val="28"/>
        </w:rPr>
        <w:t>Толокнянка обыкновенная.</w:t>
      </w:r>
      <w:proofErr w:type="gramEnd"/>
      <w:r w:rsidRPr="005E0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C88">
        <w:rPr>
          <w:rFonts w:ascii="Times New Roman" w:hAnsi="Times New Roman" w:cs="Times New Roman"/>
          <w:sz w:val="28"/>
          <w:szCs w:val="28"/>
        </w:rPr>
        <w:t>Картон, акварель. 40х30,1. 1992.</w:t>
      </w:r>
      <w:r w:rsidR="005E0C88" w:rsidRPr="005E0C88">
        <w:rPr>
          <w:rFonts w:ascii="Times New Roman" w:hAnsi="Times New Roman" w:cs="Times New Roman"/>
          <w:sz w:val="28"/>
          <w:szCs w:val="28"/>
        </w:rPr>
        <w:t>), которая хранится в  Калининградском областном историко-художественном музее</w:t>
      </w:r>
      <w:r w:rsidRPr="005E0C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0C88" w:rsidRDefault="005E0C88" w:rsidP="005E0C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имеет сходство с брусникой. Но у толокнянки более светлые листья с небольшой крапинкой. У брусники они твердые, глянцевые. Ягоды толокнянки более светлые и сплюснутые, на вкус безвкусно - мучнистые. Брусника отличается сладко-горьковатым вкусом, очень сочная.</w:t>
      </w:r>
    </w:p>
    <w:p w:rsidR="005E0C88" w:rsidRDefault="005E0C88" w:rsidP="005E0C8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задание-лишние картинки: </w:t>
      </w:r>
      <w:r w:rsidR="0098094B">
        <w:rPr>
          <w:rFonts w:ascii="Times New Roman" w:hAnsi="Times New Roman" w:cs="Times New Roman"/>
          <w:sz w:val="28"/>
          <w:szCs w:val="28"/>
        </w:rPr>
        <w:t>пустыня (не лес), листья березы (не похожи на медвежьи ушки), вишня на дереве (не кустарник, другие листья)</w:t>
      </w:r>
      <w:bookmarkStart w:id="0" w:name="_GoBack"/>
      <w:bookmarkEnd w:id="0"/>
      <w:r w:rsidR="0098094B">
        <w:rPr>
          <w:rFonts w:ascii="Times New Roman" w:hAnsi="Times New Roman" w:cs="Times New Roman"/>
          <w:sz w:val="28"/>
          <w:szCs w:val="28"/>
        </w:rPr>
        <w:t>.</w:t>
      </w:r>
    </w:p>
    <w:p w:rsidR="005E0C88" w:rsidRPr="005E0C88" w:rsidRDefault="005E0C88" w:rsidP="005E0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C88" w:rsidRPr="00665E73" w:rsidRDefault="005E0C88" w:rsidP="005E0C88">
      <w:pPr>
        <w:rPr>
          <w:rFonts w:ascii="Times New Roman" w:hAnsi="Times New Roman" w:cs="Times New Roman"/>
          <w:sz w:val="28"/>
          <w:szCs w:val="28"/>
        </w:rPr>
      </w:pPr>
    </w:p>
    <w:sectPr w:rsidR="005E0C88" w:rsidRPr="00665E73" w:rsidSect="005E0C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DD"/>
    <w:rsid w:val="005E0C88"/>
    <w:rsid w:val="00665E73"/>
    <w:rsid w:val="0098094B"/>
    <w:rsid w:val="00A01CDD"/>
    <w:rsid w:val="00C1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E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Инайя</dc:creator>
  <cp:lastModifiedBy>Инайя</cp:lastModifiedBy>
  <cp:revision>2</cp:revision>
  <dcterms:created xsi:type="dcterms:W3CDTF">2022-10-09T15:50:00Z</dcterms:created>
  <dcterms:modified xsi:type="dcterms:W3CDTF">2022-10-09T15:50:00Z</dcterms:modified>
</cp:coreProperties>
</file>