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7A80B" w14:textId="0C229582" w:rsidR="00393B23" w:rsidRPr="00393B23" w:rsidRDefault="00393B23" w:rsidP="00BD07E5">
      <w:pPr>
        <w:pStyle w:val="a3"/>
        <w:spacing w:before="0" w:beforeAutospacing="0" w:after="240" w:afterAutospacing="0"/>
        <w:rPr>
          <w:b/>
        </w:rPr>
      </w:pPr>
      <w:r w:rsidRPr="00393B23">
        <w:rPr>
          <w:b/>
        </w:rPr>
        <w:t>ПРИЛОЖЕНИЕ 2.</w:t>
      </w:r>
    </w:p>
    <w:p w14:paraId="79D739D6" w14:textId="1A23DDFB" w:rsidR="00BD07E5" w:rsidRPr="0037081A" w:rsidRDefault="00BD07E5" w:rsidP="00393B23">
      <w:pPr>
        <w:pStyle w:val="a3"/>
        <w:spacing w:before="0" w:beforeAutospacing="0" w:after="240" w:afterAutospacing="0"/>
        <w:jc w:val="center"/>
        <w:rPr>
          <w:b/>
        </w:rPr>
      </w:pPr>
      <w:bookmarkStart w:id="0" w:name="_GoBack"/>
      <w:r w:rsidRPr="0037081A">
        <w:rPr>
          <w:b/>
        </w:rPr>
        <w:t>Тема: «Интересный календарь»</w:t>
      </w:r>
    </w:p>
    <w:bookmarkEnd w:id="0"/>
    <w:p w14:paraId="50D2C692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Программное содержание: разные виды календарей (издания давних лет и современные). Воспитывать желание помогать сказочному персонажу. Активизация словаря: перекидной, настенный, карманный, отрывной.</w:t>
      </w:r>
    </w:p>
    <w:p w14:paraId="4118A462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Ход.</w:t>
      </w:r>
    </w:p>
    <w:p w14:paraId="6967192B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Мотивационная часть.</w:t>
      </w:r>
    </w:p>
    <w:p w14:paraId="333D7118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-Ребята, посмотрите-ка, пока мы с вами играли в музыкальном зале, у нас в группе побывал какой-то шалун</w:t>
      </w:r>
    </w:p>
    <w:p w14:paraId="572883D4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И устроил беспорядок, набросал каких-то листиков, а сам куда-то спрятался. Давайте, наведём порядок – соберём листочки.</w:t>
      </w:r>
    </w:p>
    <w:p w14:paraId="48563B40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-Ребята, посмотрите, а листочки какие-то необычные. Что вы видите на них? (цифры) А цифры все одинакового цвета? А какие они? </w:t>
      </w:r>
      <w:proofErr w:type="gramStart"/>
      <w:r w:rsidRPr="00C527C2">
        <w:t>( Правильно</w:t>
      </w:r>
      <w:proofErr w:type="gramEnd"/>
      <w:r w:rsidRPr="00C527C2">
        <w:t xml:space="preserve">, одни чёрные, а другие красные). Посмотрите, а под цифрой ещё что-то написано. Послушайте, я вам прочитаю: понедельник, вторник, среда. Что это я прочитала? </w:t>
      </w:r>
      <w:proofErr w:type="gramStart"/>
      <w:r w:rsidRPr="00C527C2">
        <w:t>( дни</w:t>
      </w:r>
      <w:proofErr w:type="gramEnd"/>
      <w:r w:rsidRPr="00C527C2">
        <w:t xml:space="preserve"> недели).</w:t>
      </w:r>
    </w:p>
    <w:p w14:paraId="2F2BDAEC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Сколько дней в неделе? (7 ).</w:t>
      </w:r>
    </w:p>
    <w:p w14:paraId="407A4CF3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А какие бывают дни недели? (рабочие и выходные)</w:t>
      </w:r>
    </w:p>
    <w:p w14:paraId="2EE6EF7A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Сколько рабочих дней в неделе? ( 5).</w:t>
      </w:r>
    </w:p>
    <w:p w14:paraId="6C7DF60E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А выходных? ( 2 ).</w:t>
      </w:r>
    </w:p>
    <w:p w14:paraId="37557604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Вот на этих листочках рабочие дни недели обозначены чёрным цветом, а выходные и праздничные – красным. А ещё, ребята, на листочках написаны названия месяцев – ноябрь, декабрь.</w:t>
      </w:r>
    </w:p>
    <w:p w14:paraId="649D45E7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-Вы знаете, ребята, а я кажется, догадалась, кто хозяин этих листочков, вот только где он прячется не знаю. (Раздаётся звон колокольчика).</w:t>
      </w:r>
    </w:p>
    <w:p w14:paraId="008F8F94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-А вот и ещё кто-то к нам в гости пожаловал? (вношу человечка- календарика).</w:t>
      </w:r>
    </w:p>
    <w:p w14:paraId="1E83E062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2. Основная часть.</w:t>
      </w:r>
    </w:p>
    <w:p w14:paraId="4443CB3F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- Здравствуйте, ребята! Хоть мы с вами не </w:t>
      </w:r>
      <w:proofErr w:type="gramStart"/>
      <w:r w:rsidRPr="00C527C2">
        <w:t>знакомы ,</w:t>
      </w:r>
      <w:proofErr w:type="gramEnd"/>
      <w:r w:rsidRPr="00C527C2">
        <w:t xml:space="preserve"> но может быть вы узнаете меня ?</w:t>
      </w:r>
    </w:p>
    <w:p w14:paraId="77D90557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Под новый год пришёл я в дом,</w:t>
      </w:r>
    </w:p>
    <w:p w14:paraId="5BAECDD8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Таким румяным толстяком,</w:t>
      </w:r>
    </w:p>
    <w:p w14:paraId="5C1BBF65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Но день за днём листки терял,</w:t>
      </w:r>
    </w:p>
    <w:p w14:paraId="2F8A5D0F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И вот совсем худым я стал».</w:t>
      </w:r>
    </w:p>
    <w:p w14:paraId="6A20DA58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Да ещё к вам так торопился, что по дороге растерял много своих листочков.</w:t>
      </w:r>
    </w:p>
    <w:p w14:paraId="09655044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lastRenderedPageBreak/>
        <w:t>- Ребята, вы узнали, кто этот румяный мальчик? Правильно ребята, это отрывной календарь.</w:t>
      </w:r>
    </w:p>
    <w:p w14:paraId="0EC50292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Ты, календарик, не переживай, наши ребята собрали все твои листочки, ты пока отдохни с дороги и послушай, о чём мы с ребятами будем говорить.</w:t>
      </w:r>
    </w:p>
    <w:p w14:paraId="3700418E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Так вот, ребята, оказывается – это листочки отрывного календаря и на них написано не только число, название, дней недели и месяца. А ещё в нём есть разные полезные советы для взрослых и детей. Посмотрите, ребята, сюда. Оказывается есть не только отрывные </w:t>
      </w:r>
      <w:proofErr w:type="gramStart"/>
      <w:r w:rsidRPr="00C527C2">
        <w:t>календари ,</w:t>
      </w:r>
      <w:proofErr w:type="gramEnd"/>
      <w:r w:rsidRPr="00C527C2">
        <w:t xml:space="preserve"> но и много других .</w:t>
      </w:r>
    </w:p>
    <w:p w14:paraId="1FDFA600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Вот этот календарь называется настенный. А как вы думаете, почему он так называется? Какой он? (</w:t>
      </w:r>
      <w:proofErr w:type="gramStart"/>
      <w:r w:rsidRPr="00C527C2">
        <w:t>большой</w:t>
      </w:r>
      <w:proofErr w:type="gramEnd"/>
      <w:r w:rsidRPr="00C527C2">
        <w:t>) Правильно, он большой и может поместиться только на стене, отсюда его название – настенный. На нём написаны названия месяцев, дней недели и числа.</w:t>
      </w:r>
    </w:p>
    <w:p w14:paraId="61F0176E" w14:textId="77777777" w:rsidR="00BD07E5" w:rsidRPr="00C527C2" w:rsidRDefault="00BD07E5" w:rsidP="00BD07E5">
      <w:pPr>
        <w:pStyle w:val="a3"/>
        <w:spacing w:before="0" w:beforeAutospacing="0" w:after="0" w:afterAutospacing="0"/>
      </w:pPr>
      <w:r w:rsidRPr="00C527C2">
        <w:t>А вот этот календарик совсем маленький, и называется он карманный, потому что из-за своего небольшого размера он может поместиться в любом кармане, и тот человек, у которого есть такой календарь, может в любое время посмотреть и узнать какой месяц, число и день недели. А вот посмотрите, какой необычный календарь – называется он перекидной.</w:t>
      </w:r>
    </w:p>
    <w:p w14:paraId="52BFB119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Он помещён на специальную подставку и у него, как и у отрывного календаря, есть </w:t>
      </w:r>
      <w:proofErr w:type="gramStart"/>
      <w:r w:rsidRPr="00C527C2">
        <w:t>листочки ,на</w:t>
      </w:r>
      <w:proofErr w:type="gramEnd"/>
      <w:r w:rsidRPr="00C527C2">
        <w:t xml:space="preserve"> которых тоже написано число ,день недели и название месяца.. А как вы </w:t>
      </w:r>
      <w:proofErr w:type="gramStart"/>
      <w:r w:rsidRPr="00C527C2">
        <w:t>думаете ,почему</w:t>
      </w:r>
      <w:proofErr w:type="gramEnd"/>
      <w:r w:rsidRPr="00C527C2">
        <w:t xml:space="preserve"> его назвали перекидным ? </w:t>
      </w:r>
      <w:proofErr w:type="gramStart"/>
      <w:r w:rsidRPr="00C527C2">
        <w:t>( потому</w:t>
      </w:r>
      <w:proofErr w:type="gramEnd"/>
      <w:r w:rsidRPr="00C527C2">
        <w:t xml:space="preserve"> что листочки закреплены на специальной пружине и перекидываются с одной стороны на другую) . А у вас дома есть календари? Какие они? Зачем они нужны дома?</w:t>
      </w:r>
    </w:p>
    <w:p w14:paraId="1EF9F9A1" w14:textId="77777777" w:rsidR="00BD07E5" w:rsidRPr="00C527C2" w:rsidRDefault="00BD07E5" w:rsidP="00BD07E5">
      <w:pPr>
        <w:pStyle w:val="a3"/>
        <w:spacing w:before="0" w:beforeAutospacing="0" w:after="240" w:afterAutospacing="0"/>
      </w:pPr>
      <w:proofErr w:type="spellStart"/>
      <w:r w:rsidRPr="00C527C2">
        <w:t>Физминутка</w:t>
      </w:r>
      <w:proofErr w:type="spellEnd"/>
      <w:r w:rsidRPr="00C527C2">
        <w:t>.</w:t>
      </w:r>
    </w:p>
    <w:p w14:paraId="76EA5E64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Раз, два, три, четыре, пять,</w:t>
      </w:r>
    </w:p>
    <w:p w14:paraId="1834186B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Все листки не сосчитать,</w:t>
      </w:r>
    </w:p>
    <w:p w14:paraId="21997E8A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Ветер, ветер, ветерок,</w:t>
      </w:r>
    </w:p>
    <w:p w14:paraId="18983A6B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Захвати с собой листок,</w:t>
      </w:r>
    </w:p>
    <w:p w14:paraId="2305DCE3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Быстро к солнышку слетай, мой листочек передай»</w:t>
      </w:r>
    </w:p>
    <w:p w14:paraId="32F7A4EA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-Ребята, а хотите, я расскажу вам, как появился календарь?</w:t>
      </w:r>
    </w:p>
    <w:p w14:paraId="617E848A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Календарём мы пользуемся каждый </w:t>
      </w:r>
      <w:proofErr w:type="gramStart"/>
      <w:r w:rsidRPr="00C527C2">
        <w:t>день ,он</w:t>
      </w:r>
      <w:proofErr w:type="gramEnd"/>
      <w:r w:rsidRPr="00C527C2">
        <w:t xml:space="preserve"> верный помощник. Как и другие привычные вещи, он только кажется простым. На самом- то деле над созданием календаря трудились многие люди</w:t>
      </w:r>
    </w:p>
    <w:p w14:paraId="4DAF92AD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Как у каждого народа свой язык, так и был свой календарь. Народных календарей было придумано много. Люди пользовались узелковым календарём. Что же это за календарь? Люди брали обыкновенную верёвочку и на ней завязывали узелки, а потом ежедневно развязывали по одному узелку и приблизительно определяли, когда должно наступить, то или иное время года. Такими календарями пользовались индейцы, якуты, инки.</w:t>
      </w:r>
    </w:p>
    <w:p w14:paraId="639AC9F1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А у нас в России пользовались деревянными календарями.</w:t>
      </w:r>
    </w:p>
    <w:p w14:paraId="44420D40" w14:textId="77777777" w:rsidR="00BD07E5" w:rsidRPr="00C527C2" w:rsidRDefault="00BD07E5" w:rsidP="00BD07E5">
      <w:pPr>
        <w:pStyle w:val="a3"/>
        <w:spacing w:before="0" w:beforeAutospacing="0" w:after="240" w:afterAutospacing="0"/>
      </w:pPr>
      <w:proofErr w:type="gramStart"/>
      <w:r w:rsidRPr="00C527C2">
        <w:lastRenderedPageBreak/>
        <w:t>Ребята ,</w:t>
      </w:r>
      <w:proofErr w:type="gramEnd"/>
      <w:r w:rsidRPr="00C527C2">
        <w:t xml:space="preserve"> а сейчас мы пользуемся такими календарями ? Нет, потому, что они оказались не совсем точными. Поэтому люди придумали лунный календарь. Они заметили, что Луна меняет свой облик примерно через каждые семь </w:t>
      </w:r>
      <w:proofErr w:type="gramStart"/>
      <w:r w:rsidRPr="00C527C2">
        <w:t>дней ,</w:t>
      </w:r>
      <w:proofErr w:type="gramEnd"/>
      <w:r w:rsidRPr="00C527C2">
        <w:t xml:space="preserve">т.е. через неделю. Оказывается, что бывают такие дни, когда Луны не видно на небосклоне. Потом на небе появлялся тоненький рожок – молодой месяц, затем Луна начинает </w:t>
      </w:r>
      <w:proofErr w:type="gramStart"/>
      <w:r w:rsidRPr="00C527C2">
        <w:t>расти ,появляется</w:t>
      </w:r>
      <w:proofErr w:type="gramEnd"/>
      <w:r w:rsidRPr="00C527C2">
        <w:t xml:space="preserve"> её половинка , и в конце становится полной ,похожей на светящийся шар.</w:t>
      </w:r>
    </w:p>
    <w:p w14:paraId="35031CE7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Наблюдая за луной, люди поняли, что смена времён года зависит не от Луны, а от Солнца, поэтому они и придумали солнечный </w:t>
      </w:r>
      <w:proofErr w:type="gramStart"/>
      <w:r w:rsidRPr="00C527C2">
        <w:t>календарь ,основанный</w:t>
      </w:r>
      <w:proofErr w:type="gramEnd"/>
      <w:r w:rsidRPr="00C527C2">
        <w:t xml:space="preserve"> на движении Солнца по небу.</w:t>
      </w:r>
    </w:p>
    <w:p w14:paraId="53789CCA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Люди наблюдали за Солнцем, за изменениями звёздного неба и сделали важное открытие – Солнце всегда проходит по одной и той же дороге в определённый период времени.</w:t>
      </w:r>
    </w:p>
    <w:p w14:paraId="5523C72D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Первый солнечный календарь появился в стране под названием Египет, он был очень простым и удобным. Год делился на 12 равных месяцев, каждый месяц содержал 30 дней. Месяца назывались в зависимости от характера погоды.</w:t>
      </w:r>
    </w:p>
    <w:p w14:paraId="589CE25C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У нас на Руси были свои славянские названия у каждого месяца:</w:t>
      </w:r>
    </w:p>
    <w:p w14:paraId="15A4DB89" w14:textId="77777777" w:rsidR="00BD07E5" w:rsidRPr="00C527C2" w:rsidRDefault="00BD07E5" w:rsidP="00BD07E5">
      <w:pPr>
        <w:pStyle w:val="a3"/>
        <w:spacing w:before="0" w:beforeAutospacing="0" w:after="0" w:afterAutospacing="0"/>
      </w:pPr>
      <w:r w:rsidRPr="00C527C2">
        <w:t>Декабрь назывался студень, т.е. на улице очень холодно, студёно.</w:t>
      </w:r>
    </w:p>
    <w:p w14:paraId="7086D0C3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Февраль - </w:t>
      </w:r>
      <w:proofErr w:type="spellStart"/>
      <w:r w:rsidRPr="00C527C2">
        <w:t>снежень</w:t>
      </w:r>
      <w:proofErr w:type="spellEnd"/>
      <w:r w:rsidRPr="00C527C2">
        <w:t>, потому что очень много метелей.</w:t>
      </w:r>
    </w:p>
    <w:p w14:paraId="7F03B94E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Март – капельник</w:t>
      </w:r>
    </w:p>
    <w:p w14:paraId="4CE8D7E7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Апрель – </w:t>
      </w:r>
      <w:proofErr w:type="spellStart"/>
      <w:r w:rsidRPr="00C527C2">
        <w:t>снегогон</w:t>
      </w:r>
      <w:proofErr w:type="spellEnd"/>
      <w:r w:rsidRPr="00C527C2">
        <w:t>, потому что солнце снег с полей гонит</w:t>
      </w:r>
    </w:p>
    <w:p w14:paraId="1BAF886B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Октябрь - </w:t>
      </w:r>
      <w:proofErr w:type="spellStart"/>
      <w:r w:rsidRPr="00C527C2">
        <w:t>грязник</w:t>
      </w:r>
      <w:proofErr w:type="spellEnd"/>
      <w:r w:rsidRPr="00C527C2">
        <w:t>.</w:t>
      </w:r>
    </w:p>
    <w:p w14:paraId="38113FFF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А мне календарик что-то шепчет на ухо.</w:t>
      </w:r>
    </w:p>
    <w:p w14:paraId="08D0EC49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Он хочет </w:t>
      </w:r>
      <w:proofErr w:type="gramStart"/>
      <w:r w:rsidRPr="00C527C2">
        <w:t>спросить ,какие</w:t>
      </w:r>
      <w:proofErr w:type="gramEnd"/>
      <w:r w:rsidRPr="00C527C2">
        <w:t xml:space="preserve"> месяцы вы выбрали для своих календарей.?</w:t>
      </w:r>
    </w:p>
    <w:p w14:paraId="52056D68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 xml:space="preserve">Ответы детей. </w:t>
      </w:r>
    </w:p>
    <w:p w14:paraId="35431429" w14:textId="77777777" w:rsidR="00BD07E5" w:rsidRPr="00C527C2" w:rsidRDefault="00BD07E5" w:rsidP="00BD07E5">
      <w:pPr>
        <w:pStyle w:val="a3"/>
        <w:spacing w:before="0" w:beforeAutospacing="0" w:after="240" w:afterAutospacing="0"/>
      </w:pPr>
      <w:r w:rsidRPr="00C527C2">
        <w:t>3. Рефлексивная часть.</w:t>
      </w:r>
    </w:p>
    <w:p w14:paraId="69693984" w14:textId="77777777" w:rsidR="00BD07E5" w:rsidRPr="00C527C2" w:rsidRDefault="00BD07E5" w:rsidP="00BD07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t>Я хочу вам загадки загадать, отгадаете и узнаете время года: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«Дел у меня немало - я белым одеялом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Всю землю укрываю, в лед реки убираю»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«Она приходит с ласкою и со своею сказкой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Волшебной палочкой взмахнёт, в лесу подснежник расцветет»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«Зеленеют луга, в небе радуга -дуга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Солнцем озеро согрето, всех зовет купаться …(лето)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Пусты поля, мокнет земля</w:t>
      </w:r>
      <w:r w:rsidRPr="00C52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Дождь поливает, когда это бывает?</w:t>
      </w:r>
    </w:p>
    <w:p w14:paraId="438769AD" w14:textId="2F55F3CC" w:rsidR="00662750" w:rsidRDefault="00BD07E5">
      <w:r w:rsidRPr="00C527C2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F76A790" wp14:editId="311C5A31">
            <wp:extent cx="5940425" cy="4455160"/>
            <wp:effectExtent l="0" t="0" r="3175" b="2540"/>
            <wp:docPr id="1" name="Рисунок 1" descr="C:\Users\Евгений\Desktop\slide8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гений\Desktop\slide8-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0D"/>
    <w:rsid w:val="0037081A"/>
    <w:rsid w:val="00393B23"/>
    <w:rsid w:val="00662750"/>
    <w:rsid w:val="00BD07E5"/>
    <w:rsid w:val="00ED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56EF"/>
  <w15:chartTrackingRefBased/>
  <w15:docId w15:val="{81670E0F-AC28-4FE6-B834-6885A5EE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7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1</cp:lastModifiedBy>
  <cp:revision>4</cp:revision>
  <dcterms:created xsi:type="dcterms:W3CDTF">2025-01-27T01:02:00Z</dcterms:created>
  <dcterms:modified xsi:type="dcterms:W3CDTF">2025-01-27T11:04:00Z</dcterms:modified>
</cp:coreProperties>
</file>