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61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30"/>
        <w:gridCol w:w="1674"/>
        <w:gridCol w:w="2470"/>
        <w:gridCol w:w="1262"/>
        <w:gridCol w:w="1541"/>
      </w:tblGrid>
      <w:tr w:rsidR="00AB17D5" w:rsidTr="00C3772F">
        <w:trPr>
          <w:gridAfter w:val="2"/>
          <w:wAfter w:w="2740" w:type="dxa"/>
        </w:trPr>
        <w:tc>
          <w:tcPr>
            <w:tcW w:w="2643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Pr="00C3772F" w:rsidRDefault="00C3772F" w:rsidP="00C377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Государственное бюджетное дошкольное образовательное учреждение 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AD2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комбинированного вида Василеостровского района Санкт-</w:t>
            </w:r>
            <w:proofErr w:type="gramStart"/>
            <w:r w:rsidRPr="00AD2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Петербурга</w:t>
            </w:r>
            <w:r w:rsidRPr="00C3772F">
              <w:rPr>
                <w:lang w:val="ru-RU"/>
              </w:rPr>
              <w:br/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AD2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ГБДОУ 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AD2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Василеостровского района</w:t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Pr="00C3772F" w:rsidRDefault="00AB17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Default="00C377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AB17D5" w:rsidRPr="00C3772F" w:rsidTr="00C3772F">
        <w:trPr>
          <w:gridAfter w:val="2"/>
          <w:wAfter w:w="2740" w:type="dxa"/>
        </w:trPr>
        <w:tc>
          <w:tcPr>
            <w:tcW w:w="2643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Default="00AB17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Default="00AB17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Pr="00C3772F" w:rsidRDefault="00C3772F">
            <w:pPr>
              <w:rPr>
                <w:lang w:val="ru-RU"/>
              </w:rPr>
            </w:pP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ГБДОУ 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AD2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Василеостровского района</w:t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AB17D5" w:rsidRPr="00C3772F" w:rsidTr="00C3772F">
        <w:trPr>
          <w:gridAfter w:val="2"/>
          <w:wAfter w:w="2740" w:type="dxa"/>
        </w:trPr>
        <w:tc>
          <w:tcPr>
            <w:tcW w:w="264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Pr="00C3772F" w:rsidRDefault="00C377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72F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</w:t>
            </w:r>
            <w:r w:rsidRPr="00C3772F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наименование</w:t>
            </w:r>
            <w:r w:rsidRPr="00C3772F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</w:t>
            </w:r>
            <w:r w:rsidRPr="00C3772F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государственного</w:t>
            </w:r>
            <w:r w:rsidRPr="00C3772F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</w:t>
            </w:r>
            <w:r w:rsidRPr="00C3772F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органа</w:t>
            </w:r>
            <w:r w:rsidRPr="00C3772F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, </w:t>
            </w:r>
            <w:r w:rsidRPr="00C3772F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органа</w:t>
            </w:r>
            <w:r w:rsidRPr="00C3772F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</w:t>
            </w:r>
            <w:r w:rsidRPr="00C3772F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местного</w:t>
            </w:r>
            <w:r w:rsidRPr="00C3772F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</w:t>
            </w:r>
            <w:r w:rsidRPr="00C3772F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самоуправления</w:t>
            </w:r>
            <w:r w:rsidRPr="00C3772F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, </w:t>
            </w:r>
            <w:r w:rsidRPr="00C3772F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организации</w:t>
            </w:r>
            <w:r w:rsidRPr="00C3772F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)</w:t>
            </w:r>
          </w:p>
        </w:tc>
        <w:tc>
          <w:tcPr>
            <w:tcW w:w="1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Pr="00C3772F" w:rsidRDefault="00AB17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Pr="00C3772F" w:rsidRDefault="00C377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72F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</w:t>
            </w:r>
            <w:r w:rsidRPr="00C3772F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наименование</w:t>
            </w:r>
            <w:r w:rsidRPr="00C3772F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</w:t>
            </w:r>
            <w:r w:rsidRPr="00C3772F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должности</w:t>
            </w:r>
            <w:r w:rsidRPr="00C3772F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</w:t>
            </w:r>
            <w:r w:rsidRPr="00C3772F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руководителя</w:t>
            </w:r>
            <w:r w:rsidRPr="00C3772F">
              <w:rPr>
                <w:lang w:val="ru-RU"/>
              </w:rPr>
              <w:br/>
            </w:r>
            <w:r w:rsidRPr="00C3772F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или</w:t>
            </w:r>
            <w:r w:rsidRPr="00C3772F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</w:t>
            </w:r>
            <w:r w:rsidRPr="00C3772F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иного</w:t>
            </w:r>
            <w:r w:rsidRPr="00C3772F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</w:t>
            </w:r>
            <w:r w:rsidRPr="00C3772F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уполномоченного</w:t>
            </w:r>
            <w:r w:rsidRPr="00C3772F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</w:t>
            </w:r>
            <w:r w:rsidRPr="00C3772F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им</w:t>
            </w:r>
            <w:r w:rsidRPr="00C3772F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</w:t>
            </w:r>
            <w:r w:rsidRPr="00C3772F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лица</w:t>
            </w:r>
            <w:r w:rsidRPr="00C3772F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)</w:t>
            </w:r>
          </w:p>
        </w:tc>
      </w:tr>
      <w:tr w:rsidR="00AB17D5" w:rsidTr="00C3772F">
        <w:trPr>
          <w:gridAfter w:val="2"/>
          <w:wAfter w:w="2740" w:type="dxa"/>
        </w:trPr>
        <w:tc>
          <w:tcPr>
            <w:tcW w:w="26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Pr="00C3772F" w:rsidRDefault="00C37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7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ИЗМЕНЕНИЯ</w:t>
            </w:r>
            <w:r w:rsidRPr="00C377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7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C377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7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ДОПОЛНЕНИЯ</w:t>
            </w:r>
            <w:r w:rsidRPr="00C377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7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Pr="00C377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7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НОМЕНКЛАТУРЕ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377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ДЕЛ</w:t>
            </w:r>
            <w:r w:rsidRPr="00C377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B17D5" w:rsidRDefault="00C377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Default="00AB17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23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277"/>
              <w:gridCol w:w="163"/>
              <w:gridCol w:w="880"/>
            </w:tblGrid>
            <w:tr w:rsidR="00AB17D5" w:rsidTr="00C3772F">
              <w:tc>
                <w:tcPr>
                  <w:tcW w:w="1317" w:type="dxa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B17D5" w:rsidRPr="00C3772F" w:rsidRDefault="00AB17D5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7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B17D5" w:rsidRDefault="00AB17D5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B17D5" w:rsidRDefault="00AB17D5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B17D5" w:rsidTr="00C3772F">
              <w:tc>
                <w:tcPr>
                  <w:tcW w:w="1317" w:type="dxa"/>
                  <w:tcBorders>
                    <w:top w:val="single" w:sz="6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B17D5" w:rsidRDefault="00C3772F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19"/>
                      <w:szCs w:val="19"/>
                      <w:vertAlign w:val="superscript"/>
                    </w:rPr>
                    <w:t>(</w:t>
                  </w:r>
                  <w:r>
                    <w:rPr>
                      <w:rFonts w:hAnsi="Times New Roman" w:cs="Times New Roman"/>
                      <w:color w:val="000000"/>
                      <w:sz w:val="19"/>
                      <w:szCs w:val="19"/>
                      <w:vertAlign w:val="superscript"/>
                    </w:rPr>
                    <w:t>подпись</w:t>
                  </w:r>
                  <w:r>
                    <w:rPr>
                      <w:rFonts w:hAnsi="Times New Roman" w:cs="Times New Roman"/>
                      <w:color w:val="000000"/>
                      <w:sz w:val="19"/>
                      <w:szCs w:val="19"/>
                      <w:vertAlign w:val="superscript"/>
                    </w:rPr>
                    <w:t>)</w:t>
                  </w:r>
                </w:p>
              </w:tc>
              <w:tc>
                <w:tcPr>
                  <w:tcW w:w="17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B17D5" w:rsidRDefault="00AB17D5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B17D5" w:rsidRDefault="00C3772F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19"/>
                      <w:szCs w:val="19"/>
                      <w:vertAlign w:val="superscript"/>
                    </w:rPr>
                    <w:t>(</w:t>
                  </w:r>
                  <w:r>
                    <w:rPr>
                      <w:rFonts w:hAnsi="Times New Roman" w:cs="Times New Roman"/>
                      <w:color w:val="000000"/>
                      <w:sz w:val="19"/>
                      <w:szCs w:val="19"/>
                      <w:vertAlign w:val="superscript"/>
                    </w:rPr>
                    <w:t>расшифровка</w:t>
                  </w:r>
                  <w:r>
                    <w:rPr>
                      <w:rFonts w:hAnsi="Times New Roman" w:cs="Times New Roman"/>
                      <w:color w:val="000000"/>
                      <w:sz w:val="19"/>
                      <w:szCs w:val="19"/>
                      <w:vertAlign w:val="superscript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19"/>
                      <w:szCs w:val="19"/>
                      <w:vertAlign w:val="superscript"/>
                    </w:rPr>
                    <w:t>подписи</w:t>
                  </w:r>
                  <w:r>
                    <w:rPr>
                      <w:rFonts w:hAnsi="Times New Roman" w:cs="Times New Roman"/>
                      <w:color w:val="000000"/>
                      <w:sz w:val="19"/>
                      <w:szCs w:val="19"/>
                      <w:vertAlign w:val="superscript"/>
                    </w:rPr>
                    <w:t>)</w:t>
                  </w:r>
                </w:p>
              </w:tc>
            </w:tr>
            <w:tr w:rsidR="00AB17D5" w:rsidTr="00C3772F">
              <w:tc>
                <w:tcPr>
                  <w:tcW w:w="1317" w:type="dxa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B17D5" w:rsidRDefault="00C3772F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28.02.202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B17D5" w:rsidRDefault="00AB17D5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B17D5" w:rsidRDefault="00AB17D5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B17D5" w:rsidTr="00C3772F">
              <w:tc>
                <w:tcPr>
                  <w:tcW w:w="1317" w:type="dxa"/>
                  <w:tcBorders>
                    <w:top w:val="single" w:sz="6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B17D5" w:rsidRDefault="00C3772F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19"/>
                      <w:szCs w:val="19"/>
                      <w:vertAlign w:val="superscript"/>
                    </w:rPr>
                    <w:t>(</w:t>
                  </w:r>
                  <w:r>
                    <w:rPr>
                      <w:rFonts w:hAnsi="Times New Roman" w:cs="Times New Roman"/>
                      <w:color w:val="000000"/>
                      <w:sz w:val="19"/>
                      <w:szCs w:val="19"/>
                      <w:vertAlign w:val="superscript"/>
                    </w:rPr>
                    <w:t>дата</w:t>
                  </w:r>
                  <w:r>
                    <w:rPr>
                      <w:rFonts w:hAnsi="Times New Roman" w:cs="Times New Roman"/>
                      <w:color w:val="000000"/>
                      <w:sz w:val="19"/>
                      <w:szCs w:val="19"/>
                      <w:vertAlign w:val="superscript"/>
                    </w:rPr>
                    <w:t>)</w:t>
                  </w:r>
                </w:p>
              </w:tc>
              <w:tc>
                <w:tcPr>
                  <w:tcW w:w="17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B17D5" w:rsidRDefault="00AB17D5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B17D5" w:rsidRDefault="00AB17D5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00000" w:rsidRDefault="00C3772F">
            <w:pPr>
              <w:spacing w:before="0" w:beforeAutospacing="0" w:after="0" w:afterAutospacing="0"/>
            </w:pPr>
          </w:p>
        </w:tc>
      </w:tr>
      <w:tr w:rsidR="00AB17D5" w:rsidTr="00C3772F"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Default="00C3772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Индекс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Default="00C377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Заголовок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Default="00C377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томов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Pr="00C3772F" w:rsidRDefault="00C377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7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  <w:r w:rsidRPr="00C377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7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хранения</w:t>
            </w:r>
            <w:r w:rsidRPr="00C3772F">
              <w:rPr>
                <w:lang w:val="ru-RU"/>
              </w:rPr>
              <w:br/>
            </w:r>
            <w:r w:rsidRPr="00C377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C377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7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  <w:r w:rsidRPr="00C377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7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стати</w:t>
            </w:r>
            <w:r w:rsidRPr="00C377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7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C3772F">
              <w:rPr>
                <w:lang w:val="ru-RU"/>
              </w:rPr>
              <w:br/>
            </w:r>
            <w:r w:rsidRPr="00C377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перечню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Default="00C3772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AB17D5" w:rsidTr="00C3772F"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Default="00C3772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Default="00C3772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Default="00C3772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Default="00C3772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Default="00C3772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B17D5" w:rsidTr="00C3772F">
        <w:tc>
          <w:tcPr>
            <w:tcW w:w="9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Default="00C3772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Профсоюзный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комитет</w:t>
            </w:r>
          </w:p>
        </w:tc>
      </w:tr>
      <w:tr w:rsidR="00AB17D5" w:rsidRPr="00C3772F" w:rsidTr="00C3772F"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Default="00C377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14-01</w:t>
            </w:r>
          </w:p>
        </w:tc>
        <w:tc>
          <w:tcPr>
            <w:tcW w:w="156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Default="00C377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профсоюзных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собраний</w:t>
            </w:r>
          </w:p>
        </w:tc>
        <w:tc>
          <w:tcPr>
            <w:tcW w:w="23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Default="00AB17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Pr="00C3772F" w:rsidRDefault="00C377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C3772F">
              <w:rPr>
                <w:lang w:val="ru-RU"/>
              </w:rPr>
              <w:br/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«ж»</w:t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18 </w:t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ТП</w:t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2019</w:t>
            </w:r>
          </w:p>
        </w:tc>
        <w:tc>
          <w:tcPr>
            <w:tcW w:w="155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Pr="00C3772F" w:rsidRDefault="00AB17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B17D5" w:rsidTr="00C3772F">
        <w:tc>
          <w:tcPr>
            <w:tcW w:w="26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Default="00C377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14-02</w:t>
            </w:r>
          </w:p>
        </w:tc>
        <w:tc>
          <w:tcPr>
            <w:tcW w:w="1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Pr="00C3772F" w:rsidRDefault="00C37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Годовой</w:t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профсоюзного</w:t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комитета</w:t>
            </w:r>
          </w:p>
        </w:tc>
        <w:tc>
          <w:tcPr>
            <w:tcW w:w="23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Pr="00C3772F" w:rsidRDefault="00AB17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Default="00C377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202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2019</w:t>
            </w:r>
          </w:p>
        </w:tc>
        <w:tc>
          <w:tcPr>
            <w:tcW w:w="15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Default="00AB17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17D5" w:rsidTr="00C3772F">
        <w:tc>
          <w:tcPr>
            <w:tcW w:w="26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Default="00C377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14-03</w:t>
            </w:r>
          </w:p>
        </w:tc>
        <w:tc>
          <w:tcPr>
            <w:tcW w:w="1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Pr="00C3772F" w:rsidRDefault="00C37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</w:t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справки</w:t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заявления</w:t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докладные</w:t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записки</w:t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расчеты</w:t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разрешении</w:t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трудовых</w:t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споров</w:t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коллективных</w:t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</w:t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77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посредника</w:t>
            </w:r>
          </w:p>
        </w:tc>
        <w:tc>
          <w:tcPr>
            <w:tcW w:w="23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Pr="00C3772F" w:rsidRDefault="00AB17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Default="00C377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390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2019</w:t>
            </w:r>
          </w:p>
        </w:tc>
        <w:tc>
          <w:tcPr>
            <w:tcW w:w="15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Default="00C377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решения</w:t>
            </w:r>
          </w:p>
        </w:tc>
      </w:tr>
      <w:tr w:rsidR="00AB17D5" w:rsidTr="00C3772F">
        <w:trPr>
          <w:trHeight w:val="230"/>
        </w:trPr>
        <w:tc>
          <w:tcPr>
            <w:tcW w:w="26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Default="00C377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14-04</w:t>
            </w:r>
          </w:p>
        </w:tc>
        <w:tc>
          <w:tcPr>
            <w:tcW w:w="1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Default="00C377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3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Default="00AB17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Default="00AB17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Default="00AB17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B17D5" w:rsidRDefault="00AB17D5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66"/>
        <w:gridCol w:w="566"/>
        <w:gridCol w:w="2039"/>
        <w:gridCol w:w="453"/>
        <w:gridCol w:w="2153"/>
      </w:tblGrid>
      <w:tr w:rsidR="00AB17D5">
        <w:tc>
          <w:tcPr>
            <w:tcW w:w="3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Default="00C377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делопроизводства</w:t>
            </w: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Default="00AB17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Default="00AB17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Default="00AB17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Default="00AB17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17D5">
        <w:tc>
          <w:tcPr>
            <w:tcW w:w="315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Pr="00C3772F" w:rsidRDefault="00C37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72F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</w:t>
            </w:r>
            <w:r w:rsidRPr="00C3772F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наименование</w:t>
            </w:r>
            <w:r w:rsidRPr="00C3772F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</w:t>
            </w:r>
            <w:r w:rsidRPr="00C3772F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должности</w:t>
            </w:r>
            <w:r w:rsidRPr="00C3772F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</w:t>
            </w:r>
            <w:r w:rsidRPr="00C3772F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руководителя</w:t>
            </w:r>
            <w:r w:rsidRPr="00C3772F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</w:t>
            </w:r>
            <w:r w:rsidRPr="00C3772F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службы</w:t>
            </w:r>
            <w:r w:rsidRPr="00C3772F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</w:t>
            </w:r>
            <w:r w:rsidRPr="00C3772F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делопроизводства</w:t>
            </w:r>
            <w:r w:rsidRPr="00C3772F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</w:t>
            </w:r>
            <w:r w:rsidRPr="00C3772F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организации</w:t>
            </w:r>
            <w:r w:rsidRPr="00C3772F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)</w:t>
            </w: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Pr="00C3772F" w:rsidRDefault="00AB17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Default="00C377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3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Default="00AB17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Default="00C377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расшифровка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  <w:tr w:rsidR="00AB17D5">
        <w:tc>
          <w:tcPr>
            <w:tcW w:w="3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Default="00C377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27.02.2025</w:t>
            </w: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Default="00AB17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Default="00AB17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Default="00AB17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Default="00AB17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17D5">
        <w:tc>
          <w:tcPr>
            <w:tcW w:w="315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Default="00C377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Default="00AB17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Default="00AB17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Default="00AB17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7D5" w:rsidRDefault="00AB17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B17D5" w:rsidRDefault="00AB17D5">
      <w:pPr>
        <w:rPr>
          <w:rFonts w:hAnsi="Times New Roman" w:cs="Times New Roman"/>
          <w:color w:val="000000"/>
          <w:sz w:val="24"/>
          <w:szCs w:val="24"/>
        </w:rPr>
      </w:pPr>
    </w:p>
    <w:sectPr w:rsidR="00AB17D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AB17D5"/>
    <w:rsid w:val="00B73A5A"/>
    <w:rsid w:val="00C3772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E3AE2-4751-4817-838F-3D96A442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dc:description>Подготовлено экспертами Группы Актион</dc:description>
  <cp:lastModifiedBy>OEM</cp:lastModifiedBy>
  <cp:revision>1</cp:revision>
  <dcterms:created xsi:type="dcterms:W3CDTF">2011-11-02T04:15:00Z</dcterms:created>
  <dcterms:modified xsi:type="dcterms:W3CDTF">2024-10-26T11:54:00Z</dcterms:modified>
</cp:coreProperties>
</file>