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7254E" w:rsidRDefault="0017254E" w:rsidP="00B60561">
      <w:pPr>
        <w:jc w:val="center"/>
        <w:rPr>
          <w:b/>
        </w:rPr>
      </w:pPr>
      <w:r>
        <w:rPr>
          <w:b/>
        </w:rPr>
        <w:t>Описание работы с пиктографической</w:t>
      </w:r>
      <w:r w:rsidR="00B60561" w:rsidRPr="00B60561">
        <w:rPr>
          <w:b/>
        </w:rPr>
        <w:t xml:space="preserve"> схемой освоения модуля</w:t>
      </w:r>
    </w:p>
    <w:p w:rsidR="00622C92" w:rsidRDefault="00B60561" w:rsidP="00B60561">
      <w:pPr>
        <w:jc w:val="center"/>
        <w:rPr>
          <w:b/>
        </w:rPr>
      </w:pPr>
      <w:r w:rsidRPr="00B60561">
        <w:rPr>
          <w:b/>
        </w:rPr>
        <w:t xml:space="preserve"> «Я живу в России»</w:t>
      </w:r>
      <w:r w:rsidR="006F6532">
        <w:rPr>
          <w:b/>
        </w:rPr>
        <w:t xml:space="preserve"> для педагогов</w:t>
      </w:r>
    </w:p>
    <w:p w:rsidR="00B60561" w:rsidRDefault="00B60561" w:rsidP="00B60561">
      <w:pPr>
        <w:jc w:val="both"/>
      </w:pPr>
    </w:p>
    <w:p w:rsidR="00B60561" w:rsidRDefault="00B60561" w:rsidP="00B60561">
      <w:pPr>
        <w:jc w:val="both"/>
      </w:pPr>
      <w:r w:rsidRPr="00B60561">
        <w:rPr>
          <w:i/>
        </w:rPr>
        <w:t>Возраст обучающихся:</w:t>
      </w:r>
      <w:r>
        <w:t xml:space="preserve"> работа со схемой предназначена для старшей и подготовительной группы, обучающейся по основной общеобразовательной программе дошкольного образования, и подготовительной группы, обучающейся по основной образовательной программе дошкольного образования, адаптированной для обучающихся с ОВЗ (диагноз: тяжелое нарушение речи, общее недоразвитие речи, </w:t>
      </w:r>
      <w:r>
        <w:rPr>
          <w:lang w:val="en-US"/>
        </w:rPr>
        <w:t>III</w:t>
      </w:r>
      <w:r>
        <w:t xml:space="preserve">, </w:t>
      </w:r>
      <w:r>
        <w:rPr>
          <w:lang w:val="en-US"/>
        </w:rPr>
        <w:t>III</w:t>
      </w:r>
      <w:r w:rsidRPr="00B60561">
        <w:t>-</w:t>
      </w:r>
      <w:r>
        <w:rPr>
          <w:lang w:val="en-US"/>
        </w:rPr>
        <w:t>IV</w:t>
      </w:r>
      <w:r w:rsidRPr="00B60561">
        <w:t xml:space="preserve">, </w:t>
      </w:r>
      <w:r>
        <w:rPr>
          <w:lang w:val="en-US"/>
        </w:rPr>
        <w:t>IV</w:t>
      </w:r>
      <w:r>
        <w:t xml:space="preserve"> уровня).</w:t>
      </w:r>
    </w:p>
    <w:p w:rsidR="00B60561" w:rsidRDefault="00B60561" w:rsidP="00B60561">
      <w:pPr>
        <w:jc w:val="both"/>
      </w:pPr>
      <w:r>
        <w:rPr>
          <w:i/>
        </w:rPr>
        <w:t>Изучаемые лексические темы:</w:t>
      </w:r>
      <w:r>
        <w:t xml:space="preserve"> «Транспорт» - на уровне закрепления материала; «Москва – столица нашей Родины» - на уровне знакомства с материалом; «Космос» - на уровне расширения представлений; «День книги» - на уровне знакомства с материалом. В случае использования схемы </w:t>
      </w:r>
      <w:r w:rsidR="006F6532">
        <w:t>модуля в группе с высоким уровнем освоения ООП ДО возможно включение дополнительной темы «Путешествие по России (</w:t>
      </w:r>
      <w:proofErr w:type="spellStart"/>
      <w:r w:rsidR="006F6532">
        <w:t>подтема</w:t>
      </w:r>
      <w:proofErr w:type="spellEnd"/>
      <w:r w:rsidR="006F6532">
        <w:t>: «Путешествие из Петербурга в Москву»).</w:t>
      </w:r>
    </w:p>
    <w:p w:rsidR="006F6532" w:rsidRDefault="006F6532" w:rsidP="00B60561">
      <w:pPr>
        <w:jc w:val="both"/>
      </w:pPr>
      <w:r w:rsidRPr="006F6532">
        <w:rPr>
          <w:i/>
        </w:rPr>
        <w:t>Раздаточный материал:</w:t>
      </w:r>
      <w:r>
        <w:t xml:space="preserve"> схема освоения модуля выдается каждому обучающемуся индивидуально, так как предполагает работу с ней как с дневником путешествия (рабочей тетрадью). Наиболее целесообразно скреплять листы схемы как книжку-раскладушку. Это позволит показать ребенку продолжительность путешествия.</w:t>
      </w:r>
    </w:p>
    <w:p w:rsidR="006F6532" w:rsidRDefault="006F6532" w:rsidP="00B60561">
      <w:pPr>
        <w:jc w:val="both"/>
        <w:rPr>
          <w:i/>
        </w:rPr>
      </w:pPr>
      <w:r>
        <w:rPr>
          <w:i/>
        </w:rPr>
        <w:t>Условные обозначения схемы: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356"/>
        <w:gridCol w:w="4989"/>
      </w:tblGrid>
      <w:tr w:rsidR="00A75F1B" w:rsidTr="00A43AAC">
        <w:tc>
          <w:tcPr>
            <w:tcW w:w="3256" w:type="dxa"/>
          </w:tcPr>
          <w:p w:rsidR="00A75F1B" w:rsidRPr="006F6532" w:rsidRDefault="00A75F1B" w:rsidP="00B60561">
            <w:pPr>
              <w:jc w:val="both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066800" cy="1066800"/>
                  <wp:effectExtent l="0" t="0" r="0" b="0"/>
                  <wp:docPr id="7" name="Рисунок 7" descr="http://www.demosistema.ru/published/publicdata/WEBASYST/attachments/SC/products_pictures/004658_th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www.demosistema.ru/published/publicdata/WEBASYST/attachments/SC/products_pictures/004658_th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800" cy="106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89" w:type="dxa"/>
          </w:tcPr>
          <w:p w:rsidR="00A75F1B" w:rsidRDefault="00131228" w:rsidP="00B60561">
            <w:pPr>
              <w:jc w:val="both"/>
            </w:pPr>
            <w:r>
              <w:t>Клеящий карандаш показывает ребенку, что необходимо вклеить картинку в рабочий квадрат.</w:t>
            </w:r>
          </w:p>
        </w:tc>
      </w:tr>
      <w:tr w:rsidR="006F6532" w:rsidTr="00A43AAC">
        <w:tc>
          <w:tcPr>
            <w:tcW w:w="3256" w:type="dxa"/>
          </w:tcPr>
          <w:p w:rsidR="006F6532" w:rsidRDefault="006F6532" w:rsidP="00B60561">
            <w:pPr>
              <w:jc w:val="both"/>
            </w:pPr>
            <w:r w:rsidRPr="006F6532">
              <w:drawing>
                <wp:inline distT="0" distB="0" distL="0" distR="0" wp14:anchorId="48981BA7" wp14:editId="0E69A386">
                  <wp:extent cx="1809882" cy="1357412"/>
                  <wp:effectExtent l="0" t="0" r="0" b="0"/>
                  <wp:docPr id="18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Рисунок 17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9882" cy="13574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89" w:type="dxa"/>
          </w:tcPr>
          <w:p w:rsidR="006F6532" w:rsidRDefault="006F6532" w:rsidP="00B60561">
            <w:pPr>
              <w:jc w:val="both"/>
            </w:pPr>
            <w:r>
              <w:t>Ребенку</w:t>
            </w:r>
            <w:r w:rsidR="00A43AAC">
              <w:t xml:space="preserve"> предлагается сделать выбор. Свой выбор ребенок может обозначить отметкой: галочкой, крестиком или любым другим удобным ему знаком в окошечке рядом с выбираемым изображением.  Если окошечко квадратной формы, то можно сделать выбор нескольких вариантов, если круглый, то можно выбрать только один вариант. Если окошечка рядом с изображением нет, это означает, что выбор нужно обозначить каким-то другим способом, обозначенным дополнительным заданием.</w:t>
            </w:r>
          </w:p>
        </w:tc>
      </w:tr>
      <w:tr w:rsidR="006F6532" w:rsidTr="00A43AAC">
        <w:tc>
          <w:tcPr>
            <w:tcW w:w="3256" w:type="dxa"/>
          </w:tcPr>
          <w:p w:rsidR="00A43AAC" w:rsidRDefault="00A43AAC" w:rsidP="00B60561">
            <w:pPr>
              <w:jc w:val="both"/>
            </w:pPr>
            <w:r w:rsidRPr="00A43AAC"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7FF39582" wp14:editId="3EBBA5F2">
                      <wp:simplePos x="0" y="0"/>
                      <wp:positionH relativeFrom="column">
                        <wp:posOffset>123190</wp:posOffset>
                      </wp:positionH>
                      <wp:positionV relativeFrom="paragraph">
                        <wp:posOffset>36830</wp:posOffset>
                      </wp:positionV>
                      <wp:extent cx="440505" cy="409377"/>
                      <wp:effectExtent l="0" t="0" r="0" b="0"/>
                      <wp:wrapNone/>
                      <wp:docPr id="19" name="Знак ''плюс'' 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40505" cy="409377"/>
                              </a:xfrm>
                              <a:prstGeom prst="mathPlus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tlCol="0" anchor="ctr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E7C648C" id="Знак ''плюс'' 18" o:spid="_x0000_s1026" style="position:absolute;margin-left:9.7pt;margin-top:2.9pt;width:34.7pt;height:32.2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40505,4093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" path="m58389,156546r113721,l172110,54263r96285,l268395,156546r113721,l382116,252831r-113721,l268395,355114r-96285,l172110,252831r-113721,l58389,156546xe" fillcolor="white [3201]" strokecolor="black [3213]" strokeweight="1pt">
                      <v:stroke joinstyle="miter"/>
                      <v:path arrowok="t" o:connecttype="custom" o:connectlocs="58389,156546;172110,156546;172110,54263;268395,54263;268395,156546;382116,156546;382116,252831;268395,252831;268395,355114;172110,355114;172110,252831;58389,252831;58389,156546" o:connectangles="0,0,0,0,0,0,0,0,0,0,0,0,0"/>
                    </v:shape>
                  </w:pict>
                </mc:Fallback>
              </mc:AlternateContent>
            </w:r>
          </w:p>
          <w:p w:rsidR="00A43AAC" w:rsidRDefault="00A43AAC" w:rsidP="00B60561">
            <w:pPr>
              <w:jc w:val="both"/>
            </w:pPr>
          </w:p>
          <w:p w:rsidR="006F6532" w:rsidRDefault="006F6532" w:rsidP="00B60561">
            <w:pPr>
              <w:jc w:val="both"/>
            </w:pPr>
          </w:p>
        </w:tc>
        <w:tc>
          <w:tcPr>
            <w:tcW w:w="6089" w:type="dxa"/>
          </w:tcPr>
          <w:p w:rsidR="006F6532" w:rsidRDefault="00A43AAC" w:rsidP="00B60561">
            <w:pPr>
              <w:jc w:val="both"/>
            </w:pPr>
            <w:r>
              <w:t>Знак «плюс» обозначает, что нужно выполнить 2 действия последовательно для получения нужного результата, например, выбрать вид транспорта и раскрасить его.</w:t>
            </w:r>
          </w:p>
        </w:tc>
      </w:tr>
      <w:tr w:rsidR="006F6532" w:rsidTr="00A43AAC">
        <w:tc>
          <w:tcPr>
            <w:tcW w:w="3256" w:type="dxa"/>
          </w:tcPr>
          <w:p w:rsidR="006F6532" w:rsidRDefault="00A43AAC" w:rsidP="00B60561">
            <w:pPr>
              <w:jc w:val="both"/>
            </w:pPr>
            <w:r w:rsidRPr="00A43AAC">
              <w:drawing>
                <wp:inline distT="0" distB="0" distL="0" distR="0" wp14:anchorId="2E9E9DA7" wp14:editId="6D41C128">
                  <wp:extent cx="1579988" cy="987493"/>
                  <wp:effectExtent l="0" t="0" r="1270" b="3175"/>
                  <wp:docPr id="17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Рисунок 16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9988" cy="9874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89" w:type="dxa"/>
          </w:tcPr>
          <w:p w:rsidR="006F6532" w:rsidRDefault="00A43AAC" w:rsidP="00B60561">
            <w:pPr>
              <w:jc w:val="both"/>
            </w:pPr>
            <w:r>
              <w:t>Набор цветных карандашей показывает ребенку, что картинку нужно обязательно раскрасить.</w:t>
            </w:r>
          </w:p>
        </w:tc>
      </w:tr>
      <w:tr w:rsidR="006F6532" w:rsidTr="00A43AAC">
        <w:tc>
          <w:tcPr>
            <w:tcW w:w="3256" w:type="dxa"/>
          </w:tcPr>
          <w:tbl>
            <w:tblPr>
              <w:tblStyle w:val="a3"/>
              <w:tblW w:w="0" w:type="auto"/>
              <w:tblLook w:val="04A0" w:firstRow="1" w:lastRow="0" w:firstColumn="1" w:lastColumn="0" w:noHBand="0" w:noVBand="1"/>
            </w:tblPr>
            <w:tblGrid>
              <w:gridCol w:w="757"/>
              <w:gridCol w:w="757"/>
              <w:gridCol w:w="758"/>
              <w:gridCol w:w="758"/>
            </w:tblGrid>
            <w:tr w:rsidR="00A43AAC" w:rsidTr="00A43AAC">
              <w:tc>
                <w:tcPr>
                  <w:tcW w:w="757" w:type="dxa"/>
                </w:tcPr>
                <w:p w:rsidR="00A43AAC" w:rsidRDefault="00A43AAC" w:rsidP="00B60561">
                  <w:pPr>
                    <w:jc w:val="both"/>
                  </w:pPr>
                </w:p>
              </w:tc>
              <w:tc>
                <w:tcPr>
                  <w:tcW w:w="757" w:type="dxa"/>
                </w:tcPr>
                <w:p w:rsidR="00A43AAC" w:rsidRDefault="00A43AAC" w:rsidP="00B60561">
                  <w:pPr>
                    <w:jc w:val="both"/>
                  </w:pPr>
                </w:p>
              </w:tc>
              <w:tc>
                <w:tcPr>
                  <w:tcW w:w="758" w:type="dxa"/>
                </w:tcPr>
                <w:p w:rsidR="00A43AAC" w:rsidRDefault="00A43AAC" w:rsidP="00B60561">
                  <w:pPr>
                    <w:jc w:val="both"/>
                  </w:pPr>
                </w:p>
              </w:tc>
              <w:tc>
                <w:tcPr>
                  <w:tcW w:w="758" w:type="dxa"/>
                </w:tcPr>
                <w:p w:rsidR="00A43AAC" w:rsidRDefault="00A43AAC" w:rsidP="00B60561">
                  <w:pPr>
                    <w:jc w:val="both"/>
                  </w:pPr>
                </w:p>
                <w:p w:rsidR="00A43AAC" w:rsidRDefault="00A43AAC" w:rsidP="00B60561">
                  <w:pPr>
                    <w:jc w:val="both"/>
                  </w:pPr>
                </w:p>
              </w:tc>
            </w:tr>
          </w:tbl>
          <w:p w:rsidR="006F6532" w:rsidRDefault="006F6532" w:rsidP="00B60561">
            <w:pPr>
              <w:jc w:val="both"/>
            </w:pPr>
          </w:p>
        </w:tc>
        <w:tc>
          <w:tcPr>
            <w:tcW w:w="6089" w:type="dxa"/>
          </w:tcPr>
          <w:p w:rsidR="006F6532" w:rsidRDefault="00A43AAC" w:rsidP="00B60561">
            <w:pPr>
              <w:jc w:val="both"/>
            </w:pPr>
            <w:r>
              <w:t>Данный знак подсказывает, что нужно вписать слово обозначающее предмет, дети всегда могут воспользоваться</w:t>
            </w:r>
            <w:r w:rsidR="00C23E04">
              <w:t xml:space="preserve"> помощью педагога или </w:t>
            </w:r>
            <w:r w:rsidR="00C23E04">
              <w:lastRenderedPageBreak/>
              <w:t>скопировать слово с образца. Данный знак появляется при вводе новых изучаемых объектов или закреплении названий основных изучаемых объектов.</w:t>
            </w:r>
          </w:p>
        </w:tc>
      </w:tr>
      <w:tr w:rsidR="006F6532" w:rsidTr="00A43AAC">
        <w:tc>
          <w:tcPr>
            <w:tcW w:w="3256" w:type="dxa"/>
          </w:tcPr>
          <w:p w:rsidR="006F6532" w:rsidRDefault="00C23E04" w:rsidP="00B60561">
            <w:pPr>
              <w:jc w:val="both"/>
            </w:pPr>
            <w:r>
              <w:lastRenderedPageBreak/>
              <w:t xml:space="preserve">                                                        ?</w:t>
            </w:r>
          </w:p>
        </w:tc>
        <w:tc>
          <w:tcPr>
            <w:tcW w:w="6089" w:type="dxa"/>
          </w:tcPr>
          <w:p w:rsidR="006F6532" w:rsidRDefault="00C23E04" w:rsidP="00B60561">
            <w:pPr>
              <w:jc w:val="both"/>
            </w:pPr>
            <w:r>
              <w:t>Пустая картинка со знаком вопроса обозначает, что ребенок может предложить свой вариант, но ответа на вопрос, но этот вариант он должен обозначить в данном окошечке (нарисовать или написать или наклеить картинку), способ обозначения своего мнения ребенок выбирает сам по мере своих возможностей.</w:t>
            </w:r>
          </w:p>
        </w:tc>
      </w:tr>
      <w:tr w:rsidR="006F6532" w:rsidTr="00A43AAC">
        <w:tc>
          <w:tcPr>
            <w:tcW w:w="3256" w:type="dxa"/>
          </w:tcPr>
          <w:p w:rsidR="006F6532" w:rsidRDefault="00C23E04" w:rsidP="00B60561">
            <w:pPr>
              <w:jc w:val="both"/>
            </w:pPr>
            <w:r w:rsidRPr="00C23E04">
              <w:drawing>
                <wp:inline distT="0" distB="0" distL="0" distR="0" wp14:anchorId="33B1D4AF" wp14:editId="4F446633">
                  <wp:extent cx="2401486" cy="1580178"/>
                  <wp:effectExtent l="0" t="0" r="0" b="1270"/>
                  <wp:docPr id="12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Рисунок 11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1486" cy="15801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89" w:type="dxa"/>
          </w:tcPr>
          <w:p w:rsidR="006F6532" w:rsidRDefault="00C23E04" w:rsidP="00B60561">
            <w:pPr>
              <w:jc w:val="both"/>
            </w:pPr>
            <w:r>
              <w:t xml:space="preserve">Знак «Сделай сам». Чаще всего относится к созданию выбранного образа средствами изобразительной или конструктивной деятельности. Для создания образа ребенок может воспользоваться имеющими в уголке </w:t>
            </w:r>
            <w:proofErr w:type="spellStart"/>
            <w:r>
              <w:t>изодеятельности</w:t>
            </w:r>
            <w:proofErr w:type="spellEnd"/>
            <w:r>
              <w:t xml:space="preserve"> фотографиями реальных объектов, схемами, алгоритмами, при необходимости помощью педагога, сверстников. </w:t>
            </w:r>
          </w:p>
        </w:tc>
      </w:tr>
      <w:tr w:rsidR="006F6532" w:rsidTr="00A43AAC">
        <w:tc>
          <w:tcPr>
            <w:tcW w:w="3256" w:type="dxa"/>
          </w:tcPr>
          <w:p w:rsidR="006F6532" w:rsidRDefault="00C23E04" w:rsidP="00B60561">
            <w:pPr>
              <w:jc w:val="both"/>
            </w:pPr>
            <w:r w:rsidRPr="00C23E04">
              <w:drawing>
                <wp:inline distT="0" distB="0" distL="0" distR="0" wp14:anchorId="141F86D0" wp14:editId="0CA66933">
                  <wp:extent cx="2247649" cy="2247649"/>
                  <wp:effectExtent l="0" t="0" r="635" b="635"/>
                  <wp:docPr id="20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Рисунок 19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7649" cy="22476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89" w:type="dxa"/>
          </w:tcPr>
          <w:p w:rsidR="006F6532" w:rsidRDefault="003523ED" w:rsidP="00B60561">
            <w:pPr>
              <w:jc w:val="both"/>
            </w:pPr>
            <w:r>
              <w:t>Знак «Обратись к педагогу» обозначает, что данный материал можно изучить только с помощью педагога. Обычно используется при изучении нового материала.</w:t>
            </w:r>
          </w:p>
        </w:tc>
      </w:tr>
      <w:tr w:rsidR="003523ED" w:rsidTr="00A43AAC">
        <w:tc>
          <w:tcPr>
            <w:tcW w:w="3256" w:type="dxa"/>
          </w:tcPr>
          <w:p w:rsidR="003523ED" w:rsidRPr="00C23E04" w:rsidRDefault="003523ED" w:rsidP="00B60561">
            <w:pPr>
              <w:jc w:val="both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560320" cy="1897380"/>
                  <wp:effectExtent l="0" t="0" r="0" b="762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отличия.jpg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320" cy="1897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89" w:type="dxa"/>
          </w:tcPr>
          <w:p w:rsidR="003523ED" w:rsidRDefault="003523ED" w:rsidP="00B60561">
            <w:pPr>
              <w:jc w:val="both"/>
            </w:pPr>
            <w:r>
              <w:t>Знак «Найди отличия». Знак обозначает, что нужно сравнить два изучаемых объекта, и зафиксировать их отличия в таблице сравнения (способ фиксации зависит от возможностей ребенка: слово, рисунок, наклейка картинки).</w:t>
            </w:r>
          </w:p>
        </w:tc>
      </w:tr>
      <w:tr w:rsidR="003523ED" w:rsidTr="00A43AAC">
        <w:tc>
          <w:tcPr>
            <w:tcW w:w="3256" w:type="dxa"/>
          </w:tcPr>
          <w:p w:rsidR="003523ED" w:rsidRDefault="003523ED" w:rsidP="00B60561">
            <w:pPr>
              <w:jc w:val="both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621280" cy="1958340"/>
                  <wp:effectExtent l="0" t="0" r="7620" b="381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общее.jpg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1280" cy="1958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89" w:type="dxa"/>
          </w:tcPr>
          <w:p w:rsidR="003523ED" w:rsidRDefault="003523ED" w:rsidP="00B60561">
            <w:pPr>
              <w:jc w:val="both"/>
            </w:pPr>
            <w:r>
              <w:t>Знак «Найди общее». Знак обозначает, что нужно сравнить два изучаемых объекта, и зафиксировать общее в таблице сравнения (способ фиксации зависит от возможностей ребенка: слово, рисунок, наклейка картинки).</w:t>
            </w:r>
          </w:p>
        </w:tc>
      </w:tr>
      <w:tr w:rsidR="003523ED" w:rsidTr="00A43AAC">
        <w:tc>
          <w:tcPr>
            <w:tcW w:w="3256" w:type="dxa"/>
          </w:tcPr>
          <w:p w:rsidR="003523ED" w:rsidRDefault="003523ED" w:rsidP="00B60561">
            <w:pPr>
              <w:jc w:val="both"/>
              <w:rPr>
                <w:noProof/>
                <w:lang w:eastAsia="ru-RU"/>
              </w:rPr>
            </w:pPr>
            <w:r w:rsidRPr="003523ED">
              <w:rPr>
                <w:noProof/>
                <w:lang w:eastAsia="ru-RU"/>
              </w:rPr>
              <w:drawing>
                <wp:inline distT="0" distB="0" distL="0" distR="0" wp14:anchorId="54B145DA" wp14:editId="15AF68DF">
                  <wp:extent cx="1749490" cy="1165188"/>
                  <wp:effectExtent l="0" t="0" r="3175" b="0"/>
                  <wp:docPr id="14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Рисунок 13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9490" cy="11651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523ED" w:rsidRDefault="003523ED" w:rsidP="00B60561">
            <w:pPr>
              <w:jc w:val="both"/>
              <w:rPr>
                <w:noProof/>
                <w:lang w:eastAsia="ru-RU"/>
              </w:rPr>
            </w:pPr>
          </w:p>
        </w:tc>
        <w:tc>
          <w:tcPr>
            <w:tcW w:w="6089" w:type="dxa"/>
          </w:tcPr>
          <w:p w:rsidR="003523ED" w:rsidRDefault="003523ED" w:rsidP="00B60561">
            <w:pPr>
              <w:jc w:val="both"/>
            </w:pPr>
            <w:r>
              <w:t>Знак «Изучи самостоятельно»: обозначает, что нужно самостоятельно познакомиться с источником информации. Например, рассмотреть страницы книги, которые отмечены закладками. Возможно, использование персональных закладок</w:t>
            </w:r>
            <w:r w:rsidR="00EB35DD">
              <w:t>.</w:t>
            </w:r>
          </w:p>
        </w:tc>
      </w:tr>
      <w:tr w:rsidR="00EB35DD" w:rsidTr="00A43AAC">
        <w:tc>
          <w:tcPr>
            <w:tcW w:w="3256" w:type="dxa"/>
          </w:tcPr>
          <w:p w:rsidR="00EB35DD" w:rsidRPr="003523ED" w:rsidRDefault="00EB35DD" w:rsidP="00B60561">
            <w:pPr>
              <w:jc w:val="both"/>
              <w:rPr>
                <w:noProof/>
                <w:lang w:eastAsia="ru-RU"/>
              </w:rPr>
            </w:pPr>
            <w:r w:rsidRPr="00EB35DD">
              <w:rPr>
                <w:noProof/>
                <w:lang w:eastAsia="ru-RU"/>
              </w:rPr>
              <w:drawing>
                <wp:inline distT="0" distB="0" distL="0" distR="0" wp14:anchorId="13EAC37B" wp14:editId="09E8C6D7">
                  <wp:extent cx="1306286" cy="1306286"/>
                  <wp:effectExtent l="0" t="0" r="8255" b="8255"/>
                  <wp:docPr id="4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6286" cy="13062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89" w:type="dxa"/>
          </w:tcPr>
          <w:p w:rsidR="00EB35DD" w:rsidRDefault="00EB35DD" w:rsidP="00B60561">
            <w:pPr>
              <w:jc w:val="both"/>
            </w:pPr>
            <w:r>
              <w:t>Знак «Библиотека». Полифункциональный знак. Он используется как для обозначения библиотеки на схеме города (района, квартала), так и для обозначения книжного уголка в группе, бокса с материалами для игры в библиотеку. Введение полифункциональных знаков позволяет детям выделить связи между объектами.</w:t>
            </w:r>
          </w:p>
        </w:tc>
      </w:tr>
      <w:tr w:rsidR="00EB35DD" w:rsidTr="00A43AAC">
        <w:tc>
          <w:tcPr>
            <w:tcW w:w="3256" w:type="dxa"/>
          </w:tcPr>
          <w:p w:rsidR="00EB35DD" w:rsidRPr="00EB35DD" w:rsidRDefault="00EB35DD" w:rsidP="00B60561">
            <w:pPr>
              <w:jc w:val="both"/>
              <w:rPr>
                <w:noProof/>
                <w:lang w:eastAsia="ru-RU"/>
              </w:rPr>
            </w:pPr>
            <w:r w:rsidRPr="00EB35DD">
              <w:rPr>
                <w:noProof/>
                <w:lang w:eastAsia="ru-RU"/>
              </w:rPr>
              <w:drawing>
                <wp:inline distT="0" distB="0" distL="0" distR="0" wp14:anchorId="26C1AFD8" wp14:editId="2D8BADD7">
                  <wp:extent cx="794104" cy="797158"/>
                  <wp:effectExtent l="0" t="0" r="6350" b="3175"/>
                  <wp:docPr id="15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Рисунок 14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4104" cy="7971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89" w:type="dxa"/>
          </w:tcPr>
          <w:p w:rsidR="00EB35DD" w:rsidRDefault="00EB35DD" w:rsidP="00B60561">
            <w:pPr>
              <w:jc w:val="both"/>
            </w:pPr>
            <w:r>
              <w:t>Знак «Музей».  Полифункциональный знак. Он используется как для обозначения музеев на схеме города (района, квартала), так и для обозначения мини-музея в группе, бокса с материалами для игры в музей. Введение полифункциональных знаков позволяет детям выделить связи между объектами.</w:t>
            </w:r>
          </w:p>
        </w:tc>
      </w:tr>
      <w:tr w:rsidR="00EB35DD" w:rsidTr="00A43AAC">
        <w:tc>
          <w:tcPr>
            <w:tcW w:w="3256" w:type="dxa"/>
          </w:tcPr>
          <w:p w:rsidR="00EB35DD" w:rsidRPr="00EB35DD" w:rsidRDefault="00EB35DD" w:rsidP="00B60561">
            <w:pPr>
              <w:jc w:val="both"/>
              <w:rPr>
                <w:noProof/>
                <w:lang w:eastAsia="ru-RU"/>
              </w:rPr>
            </w:pPr>
            <w:r w:rsidRPr="00EB35DD">
              <w:rPr>
                <w:noProof/>
                <w:lang w:eastAsia="ru-RU"/>
              </w:rPr>
              <w:drawing>
                <wp:inline distT="0" distB="0" distL="0" distR="0" wp14:anchorId="0708404D" wp14:editId="68867884">
                  <wp:extent cx="893409" cy="1090127"/>
                  <wp:effectExtent l="0" t="0" r="2540" b="0"/>
                  <wp:docPr id="16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Рисунок 1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2939" t="72488" r="4513"/>
                          <a:stretch/>
                        </pic:blipFill>
                        <pic:spPr>
                          <a:xfrm>
                            <a:off x="0" y="0"/>
                            <a:ext cx="893409" cy="10901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89" w:type="dxa"/>
          </w:tcPr>
          <w:p w:rsidR="00EB35DD" w:rsidRDefault="00EB35DD" w:rsidP="00B60561">
            <w:pPr>
              <w:jc w:val="both"/>
            </w:pPr>
            <w:r>
              <w:t>Знак «Книжный магазин». Полифункциональный знак «тележка» - обозначает магазин. Предмет в тележке обозначает специализацию магазина. Знак используется как для обозначения магазинов на схеме города (района, квартала), так и для обозначения, бокса с материалами для игры в магазин. Введение полифункциональных знаков позволяет детям выделить связи между объектами.</w:t>
            </w:r>
          </w:p>
        </w:tc>
      </w:tr>
      <w:tr w:rsidR="00EB35DD" w:rsidTr="00A43AAC">
        <w:tc>
          <w:tcPr>
            <w:tcW w:w="3256" w:type="dxa"/>
          </w:tcPr>
          <w:p w:rsidR="00EB35DD" w:rsidRPr="00EB35DD" w:rsidRDefault="00EB35DD" w:rsidP="00B60561">
            <w:pPr>
              <w:jc w:val="both"/>
              <w:rPr>
                <w:noProof/>
                <w:lang w:eastAsia="ru-RU"/>
              </w:rPr>
            </w:pPr>
            <w:r w:rsidRPr="00EB35DD">
              <w:rPr>
                <w:noProof/>
                <w:lang w:eastAsia="ru-RU"/>
              </w:rPr>
              <w:drawing>
                <wp:inline distT="0" distB="0" distL="0" distR="0" wp14:anchorId="0873C6B3" wp14:editId="2C9C88BA">
                  <wp:extent cx="2014187" cy="1198442"/>
                  <wp:effectExtent l="0" t="0" r="5715" b="1905"/>
                  <wp:docPr id="27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Рисунок 26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4187" cy="11984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89" w:type="dxa"/>
          </w:tcPr>
          <w:p w:rsidR="00EB35DD" w:rsidRDefault="00EB35DD" w:rsidP="00B60561">
            <w:pPr>
              <w:jc w:val="both"/>
            </w:pPr>
            <w:r>
              <w:t>Клипарт</w:t>
            </w:r>
            <w:r w:rsidR="00B820EA">
              <w:t xml:space="preserve"> «Экскурсия». Показывает ребенку технологию, с помощью которой педагог планирует изучать выбранный ребенком объект. Клипарт «Экскурсия» может обозначать: экскурсию внутри учреждения или с выходом из него, целевую прогулку.</w:t>
            </w:r>
          </w:p>
        </w:tc>
      </w:tr>
      <w:tr w:rsidR="00B820EA" w:rsidTr="00A43AAC">
        <w:tc>
          <w:tcPr>
            <w:tcW w:w="3256" w:type="dxa"/>
          </w:tcPr>
          <w:p w:rsidR="00B820EA" w:rsidRPr="00EB35DD" w:rsidRDefault="00B820EA" w:rsidP="00B60561">
            <w:pPr>
              <w:jc w:val="both"/>
              <w:rPr>
                <w:noProof/>
                <w:lang w:eastAsia="ru-RU"/>
              </w:rPr>
            </w:pPr>
            <w:r w:rsidRPr="00B820EA">
              <w:rPr>
                <w:noProof/>
                <w:lang w:eastAsia="ru-RU"/>
              </w:rPr>
              <w:lastRenderedPageBreak/>
              <w:drawing>
                <wp:inline distT="0" distB="0" distL="0" distR="0" wp14:anchorId="3186E623" wp14:editId="1F379480">
                  <wp:extent cx="1048066" cy="1048066"/>
                  <wp:effectExtent l="0" t="0" r="0" b="0"/>
                  <wp:docPr id="30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Рисунок 29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8066" cy="10480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89" w:type="dxa"/>
          </w:tcPr>
          <w:p w:rsidR="00B820EA" w:rsidRDefault="00B820EA" w:rsidP="00B60561">
            <w:pPr>
              <w:jc w:val="both"/>
            </w:pPr>
            <w:r>
              <w:t>Клипарт «</w:t>
            </w:r>
            <w:proofErr w:type="spellStart"/>
            <w:r>
              <w:t>Мультмедиа</w:t>
            </w:r>
            <w:proofErr w:type="spellEnd"/>
            <w:r>
              <w:t xml:space="preserve">». Показывает ребенку, что объект будет изучаться с помощью </w:t>
            </w:r>
            <w:proofErr w:type="spellStart"/>
            <w:r>
              <w:t>мультимедиатехнологии</w:t>
            </w:r>
            <w:proofErr w:type="spellEnd"/>
            <w:r>
              <w:t>: презентации, дидактического видеофильма, компьютерной игры, обучающей компьютерной программы и т.д.</w:t>
            </w:r>
          </w:p>
        </w:tc>
      </w:tr>
      <w:tr w:rsidR="00B820EA" w:rsidTr="00A43AAC">
        <w:tc>
          <w:tcPr>
            <w:tcW w:w="3256" w:type="dxa"/>
          </w:tcPr>
          <w:p w:rsidR="00B820EA" w:rsidRPr="00B820EA" w:rsidRDefault="00B820EA" w:rsidP="00B60561">
            <w:pPr>
              <w:jc w:val="both"/>
              <w:rPr>
                <w:noProof/>
                <w:lang w:eastAsia="ru-RU"/>
              </w:rPr>
            </w:pPr>
            <w:r w:rsidRPr="00B820EA">
              <w:rPr>
                <w:noProof/>
                <w:lang w:eastAsia="ru-RU"/>
              </w:rPr>
              <w:drawing>
                <wp:inline distT="0" distB="0" distL="0" distR="0" wp14:anchorId="7C8E5A56" wp14:editId="558AC6DE">
                  <wp:extent cx="1424082" cy="1118425"/>
                  <wp:effectExtent l="0" t="0" r="5080" b="5715"/>
                  <wp:docPr id="29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Рисунок 28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4082" cy="1118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89" w:type="dxa"/>
          </w:tcPr>
          <w:p w:rsidR="00B820EA" w:rsidRDefault="00B820EA" w:rsidP="00B60561">
            <w:pPr>
              <w:jc w:val="both"/>
            </w:pPr>
            <w:r>
              <w:t>Клипарт «Игра». Показывает ребенку, что объект будет изучаться с помощью игрового моделирования. Наиболее часто используемые варианты: сюжетная дидактическая игра, настольные развивающие игры.</w:t>
            </w:r>
          </w:p>
        </w:tc>
      </w:tr>
      <w:tr w:rsidR="00B820EA" w:rsidTr="00A43AAC">
        <w:tc>
          <w:tcPr>
            <w:tcW w:w="3256" w:type="dxa"/>
          </w:tcPr>
          <w:p w:rsidR="00B820EA" w:rsidRPr="00B820EA" w:rsidRDefault="00B820EA" w:rsidP="00B60561">
            <w:pPr>
              <w:jc w:val="both"/>
              <w:rPr>
                <w:noProof/>
                <w:lang w:eastAsia="ru-RU"/>
              </w:rPr>
            </w:pPr>
            <w:r w:rsidRPr="00B820EA">
              <w:rPr>
                <w:noProof/>
                <w:lang w:eastAsia="ru-RU"/>
              </w:rPr>
              <w:drawing>
                <wp:inline distT="0" distB="0" distL="0" distR="0" wp14:anchorId="5884B652" wp14:editId="71F59B93">
                  <wp:extent cx="1704412" cy="850727"/>
                  <wp:effectExtent l="0" t="0" r="0" b="6985"/>
                  <wp:docPr id="31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Рисунок 30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412" cy="8507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89" w:type="dxa"/>
          </w:tcPr>
          <w:p w:rsidR="00B820EA" w:rsidRDefault="00B820EA" w:rsidP="00B60561">
            <w:pPr>
              <w:jc w:val="both"/>
            </w:pPr>
            <w:r>
              <w:t>Клипарт «Интервью». Показывает ребенку, что для изучения объекта будет приглашен гость (это может быть педагог образовательного учреждения, который в традиционном освоении программы не работает с данной группой, сотрудники организаций – социальных партнеров, компетентные родители</w:t>
            </w:r>
            <w:r w:rsidR="005D0A1A">
              <w:t>, при условии соблюдения условий СанПиН). Клипарт «Интервью» предусматривает технологии мастер-класса, соревнований, образовательных путешествий, пресс-конференций и т.д.</w:t>
            </w:r>
          </w:p>
        </w:tc>
      </w:tr>
      <w:tr w:rsidR="005D0A1A" w:rsidTr="00A43AAC">
        <w:tc>
          <w:tcPr>
            <w:tcW w:w="3256" w:type="dxa"/>
          </w:tcPr>
          <w:p w:rsidR="005D0A1A" w:rsidRDefault="005D0A1A" w:rsidP="00B60561">
            <w:pPr>
              <w:jc w:val="both"/>
              <w:rPr>
                <w:noProof/>
                <w:lang w:eastAsia="ru-RU"/>
              </w:rPr>
            </w:pPr>
            <w:r w:rsidRPr="005D0A1A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5657DE47" wp14:editId="03F73937">
                      <wp:simplePos x="0" y="0"/>
                      <wp:positionH relativeFrom="column">
                        <wp:posOffset>62230</wp:posOffset>
                      </wp:positionH>
                      <wp:positionV relativeFrom="paragraph">
                        <wp:posOffset>-39370</wp:posOffset>
                      </wp:positionV>
                      <wp:extent cx="1698171" cy="1156995"/>
                      <wp:effectExtent l="0" t="0" r="0" b="0"/>
                      <wp:wrapNone/>
                      <wp:docPr id="6" name="Равно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98171" cy="1156995"/>
                              </a:xfrm>
                              <a:prstGeom prst="mathEqual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tlCol="0" anchor="ctr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75B9293" id="Равно 2" o:spid="_x0000_s1026" style="position:absolute;margin-left:4.9pt;margin-top:-3.1pt;width:133.7pt;height:91.1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698171,11569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" path="m225093,238341r1247985,l1473078,510466r-1247985,l225093,238341xm225093,646529r1247985,l1473078,918654r-1247985,l225093,646529xe" fillcolor="white [3201]" strokecolor="black [3213]" strokeweight="1pt">
                      <v:stroke joinstyle="miter"/>
                      <v:path arrowok="t" o:connecttype="custom" o:connectlocs="225093,238341;1473078,238341;1473078,510466;225093,510466;225093,238341;225093,646529;1473078,646529;1473078,918654;225093,918654;225093,646529" o:connectangles="0,0,0,0,0,0,0,0,0,0"/>
                    </v:shape>
                  </w:pict>
                </mc:Fallback>
              </mc:AlternateContent>
            </w:r>
          </w:p>
          <w:p w:rsidR="005D0A1A" w:rsidRDefault="005D0A1A" w:rsidP="00B60561">
            <w:pPr>
              <w:jc w:val="both"/>
              <w:rPr>
                <w:noProof/>
                <w:lang w:eastAsia="ru-RU"/>
              </w:rPr>
            </w:pPr>
          </w:p>
          <w:p w:rsidR="005D0A1A" w:rsidRDefault="005D0A1A" w:rsidP="00B60561">
            <w:pPr>
              <w:jc w:val="both"/>
              <w:rPr>
                <w:noProof/>
                <w:lang w:eastAsia="ru-RU"/>
              </w:rPr>
            </w:pPr>
          </w:p>
          <w:p w:rsidR="005D0A1A" w:rsidRDefault="005D0A1A" w:rsidP="00B60561">
            <w:pPr>
              <w:jc w:val="both"/>
              <w:rPr>
                <w:noProof/>
                <w:lang w:eastAsia="ru-RU"/>
              </w:rPr>
            </w:pPr>
          </w:p>
          <w:p w:rsidR="005D0A1A" w:rsidRDefault="005D0A1A" w:rsidP="00B60561">
            <w:pPr>
              <w:jc w:val="both"/>
              <w:rPr>
                <w:noProof/>
                <w:lang w:eastAsia="ru-RU"/>
              </w:rPr>
            </w:pPr>
          </w:p>
          <w:p w:rsidR="005D0A1A" w:rsidRDefault="005D0A1A" w:rsidP="00B60561">
            <w:pPr>
              <w:jc w:val="both"/>
              <w:rPr>
                <w:noProof/>
                <w:lang w:eastAsia="ru-RU"/>
              </w:rPr>
            </w:pPr>
          </w:p>
          <w:p w:rsidR="005D0A1A" w:rsidRPr="00B820EA" w:rsidRDefault="005D0A1A" w:rsidP="00B60561">
            <w:pPr>
              <w:jc w:val="both"/>
              <w:rPr>
                <w:noProof/>
                <w:lang w:eastAsia="ru-RU"/>
              </w:rPr>
            </w:pPr>
          </w:p>
        </w:tc>
        <w:tc>
          <w:tcPr>
            <w:tcW w:w="6089" w:type="dxa"/>
          </w:tcPr>
          <w:p w:rsidR="005D0A1A" w:rsidRDefault="005D0A1A" w:rsidP="00B60561">
            <w:pPr>
              <w:jc w:val="both"/>
            </w:pPr>
            <w:r>
              <w:t>Знак «Равно» обозначает предполагаемый итоговый продукт модуля. После данного знака обычно вставляется рисунок, рассматривая который ребенок сможет догадаться о том, какой же продукт он сделает в итоге большого образовательного путешествия.</w:t>
            </w:r>
          </w:p>
        </w:tc>
      </w:tr>
    </w:tbl>
    <w:p w:rsidR="006F6532" w:rsidRPr="006F6532" w:rsidRDefault="006F6532" w:rsidP="00B60561">
      <w:pPr>
        <w:jc w:val="both"/>
      </w:pPr>
    </w:p>
    <w:p w:rsidR="006F6532" w:rsidRDefault="005D0A1A" w:rsidP="00B60561">
      <w:pPr>
        <w:jc w:val="both"/>
        <w:rPr>
          <w:i/>
        </w:rPr>
      </w:pPr>
      <w:r w:rsidRPr="005D0A1A">
        <w:rPr>
          <w:i/>
        </w:rPr>
        <w:t>Ход работы со схемой:</w:t>
      </w:r>
    </w:p>
    <w:p w:rsidR="00455AC6" w:rsidRPr="00455AC6" w:rsidRDefault="00455AC6" w:rsidP="00B60561">
      <w:pPr>
        <w:jc w:val="both"/>
      </w:pPr>
      <w:r>
        <w:t>Пояснение: описание работы со схемой дано для фронтальной работы с детьми, при условии, что дети никогда не работали с подобными схемами. Если работа со схемами происходит в группе на регулярной основе, то большую часть заданий педагогу не нужно будет озвучивать фронтально, а лишь напоминать индивидуально тем детям, которые забыли какое-либо обозначения или имеют дополнительные вопросы.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356"/>
        <w:gridCol w:w="4989"/>
      </w:tblGrid>
      <w:tr w:rsidR="00B23345" w:rsidTr="001C0B97">
        <w:tc>
          <w:tcPr>
            <w:tcW w:w="4356" w:type="dxa"/>
          </w:tcPr>
          <w:p w:rsidR="0017254E" w:rsidRDefault="0017254E" w:rsidP="00B60561">
            <w:pPr>
              <w:jc w:val="both"/>
              <w:rPr>
                <w:i/>
              </w:rPr>
            </w:pPr>
            <w:r>
              <w:rPr>
                <w:i/>
              </w:rPr>
              <w:t xml:space="preserve">Страница 1. </w:t>
            </w:r>
            <w:r w:rsidR="00131228">
              <w:rPr>
                <w:i/>
              </w:rPr>
              <w:t xml:space="preserve">Обложка </w:t>
            </w:r>
          </w:p>
          <w:p w:rsidR="00131228" w:rsidRDefault="00131228" w:rsidP="00B60561">
            <w:pPr>
              <w:jc w:val="both"/>
              <w:rPr>
                <w:i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8D3C0F7" wp14:editId="22949A54">
                  <wp:extent cx="1758950" cy="1234080"/>
                  <wp:effectExtent l="0" t="0" r="0" b="444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0"/>
                          <a:srcRect l="10005" r="9824"/>
                          <a:stretch/>
                        </pic:blipFill>
                        <pic:spPr bwMode="auto">
                          <a:xfrm>
                            <a:off x="0" y="0"/>
                            <a:ext cx="1773808" cy="12445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9" w:type="dxa"/>
          </w:tcPr>
          <w:p w:rsidR="00131228" w:rsidRDefault="00131228" w:rsidP="00B60561">
            <w:pPr>
              <w:jc w:val="both"/>
            </w:pPr>
            <w:r>
              <w:rPr>
                <w:i/>
              </w:rPr>
              <w:t>Задание</w:t>
            </w:r>
            <w:r w:rsidRPr="00131228">
              <w:rPr>
                <w:i/>
              </w:rPr>
              <w:t xml:space="preserve"> педагога</w:t>
            </w:r>
            <w:r>
              <w:t>: Рассмотри обложку. Догадайся, что мы будем узнавать с помощью нашего нового путешествия. Как ты хочешь обозначить свой дневник путешественника?</w:t>
            </w:r>
          </w:p>
          <w:p w:rsidR="0017254E" w:rsidRDefault="00131228" w:rsidP="00B60561">
            <w:pPr>
              <w:jc w:val="both"/>
            </w:pPr>
            <w:r w:rsidRPr="00131228">
              <w:rPr>
                <w:i/>
              </w:rPr>
              <w:t>Действия ребенка</w:t>
            </w:r>
            <w:r>
              <w:t>: рассмотреть обложку, догадаться о теме модуля, персонализировать обложку (вклеить свою фотографию или свой нарисованный портрет или наклейку, которой он обозначает свои вещи в группе).</w:t>
            </w:r>
          </w:p>
          <w:p w:rsidR="00E61403" w:rsidRDefault="00E61403" w:rsidP="00B60561">
            <w:pPr>
              <w:jc w:val="both"/>
            </w:pPr>
            <w:r>
              <w:rPr>
                <w:i/>
              </w:rPr>
              <w:t>Образовательный результат:</w:t>
            </w:r>
            <w:r>
              <w:t xml:space="preserve"> ребенок способен сформулировать для себя тему образовательного путешествия и выразить к ней свое отношение. </w:t>
            </w:r>
          </w:p>
          <w:p w:rsidR="00E61403" w:rsidRDefault="00E61403" w:rsidP="00B60561">
            <w:pPr>
              <w:jc w:val="both"/>
            </w:pPr>
            <w:r w:rsidRPr="00E61403">
              <w:rPr>
                <w:i/>
              </w:rPr>
              <w:lastRenderedPageBreak/>
              <w:t>Примечание:</w:t>
            </w:r>
            <w:r>
              <w:t xml:space="preserve">  отношение  ребенка можно определить через выбор ребенком персонификации: готов ли он отправиться в путешествие сам или посылает свой предмет-заместитель – наклейку.</w:t>
            </w:r>
          </w:p>
          <w:p w:rsidR="00E61403" w:rsidRPr="00E61403" w:rsidRDefault="00E61403" w:rsidP="00B60561">
            <w:pPr>
              <w:jc w:val="both"/>
            </w:pPr>
            <w:r>
              <w:rPr>
                <w:i/>
              </w:rPr>
              <w:t xml:space="preserve">Материалы: </w:t>
            </w:r>
            <w:r w:rsidRPr="00E61403">
              <w:t>клей</w:t>
            </w:r>
            <w:r>
              <w:t>, наклейки, фотография ребенка, фотография портрета ребенка, подходящего для вклейки размера.</w:t>
            </w:r>
          </w:p>
          <w:p w:rsidR="00131228" w:rsidRPr="00131228" w:rsidRDefault="00131228" w:rsidP="00B60561">
            <w:pPr>
              <w:jc w:val="both"/>
            </w:pPr>
          </w:p>
        </w:tc>
      </w:tr>
      <w:tr w:rsidR="00B23345" w:rsidTr="001C0B97">
        <w:tc>
          <w:tcPr>
            <w:tcW w:w="4356" w:type="dxa"/>
          </w:tcPr>
          <w:p w:rsidR="0017254E" w:rsidRDefault="00131228" w:rsidP="00B60561">
            <w:pPr>
              <w:jc w:val="both"/>
              <w:rPr>
                <w:i/>
              </w:rPr>
            </w:pPr>
            <w:r>
              <w:rPr>
                <w:i/>
              </w:rPr>
              <w:lastRenderedPageBreak/>
              <w:t>Страница 2.  Обозначение исходной точки путешествия</w:t>
            </w:r>
          </w:p>
          <w:p w:rsidR="00131228" w:rsidRDefault="00131228" w:rsidP="00B60561">
            <w:pPr>
              <w:jc w:val="both"/>
              <w:rPr>
                <w:i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8801885" wp14:editId="16C2CA36">
                  <wp:extent cx="2110740" cy="1492838"/>
                  <wp:effectExtent l="0" t="0" r="381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1"/>
                          <a:srcRect l="10133" r="10337"/>
                          <a:stretch/>
                        </pic:blipFill>
                        <pic:spPr bwMode="auto">
                          <a:xfrm>
                            <a:off x="0" y="0"/>
                            <a:ext cx="2128395" cy="15053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9" w:type="dxa"/>
          </w:tcPr>
          <w:p w:rsidR="0017254E" w:rsidRDefault="00E61403" w:rsidP="00B60561">
            <w:pPr>
              <w:jc w:val="both"/>
            </w:pPr>
            <w:r>
              <w:rPr>
                <w:i/>
              </w:rPr>
              <w:t xml:space="preserve">Задание педагога: </w:t>
            </w:r>
            <w:r>
              <w:t>Как называется город, из которого мы отправляемся в путешествие? Обозначь его: ты можешь написать его название и, или раскрасить ту достопримечательность (те достопримечательности) в городе, которые тебе нравятся больше всего.</w:t>
            </w:r>
          </w:p>
          <w:p w:rsidR="00E61403" w:rsidRDefault="00E61403" w:rsidP="00B60561">
            <w:pPr>
              <w:jc w:val="both"/>
            </w:pPr>
            <w:r w:rsidRPr="00E61403">
              <w:rPr>
                <w:i/>
              </w:rPr>
              <w:t>Действия ребенка:</w:t>
            </w:r>
            <w:r>
              <w:rPr>
                <w:i/>
              </w:rPr>
              <w:t xml:space="preserve"> </w:t>
            </w:r>
            <w:r>
              <w:t>Ребенок пишет или копирует с образца название города и, или выбирает</w:t>
            </w:r>
            <w:r w:rsidR="00A37658">
              <w:t>, называет</w:t>
            </w:r>
            <w:r>
              <w:t xml:space="preserve"> и раскрашивает понравившийся объект</w:t>
            </w:r>
            <w:r w:rsidR="00A37658">
              <w:t xml:space="preserve"> (ы)</w:t>
            </w:r>
            <w:r>
              <w:t xml:space="preserve">. </w:t>
            </w:r>
          </w:p>
          <w:p w:rsidR="00A37658" w:rsidRDefault="00A37658" w:rsidP="00B60561">
            <w:pPr>
              <w:jc w:val="both"/>
            </w:pPr>
            <w:r>
              <w:rPr>
                <w:i/>
              </w:rPr>
              <w:t xml:space="preserve">Материалы:  </w:t>
            </w:r>
            <w:r>
              <w:t>Цветные и простые карандаши, фотографии достопримечательностей города: Дворцовый мост, Медный всадник, Исаакиевский собор, грифон Банковского моста, колокольня Петропавловского собора.</w:t>
            </w:r>
            <w:r w:rsidR="00455AC6">
              <w:t xml:space="preserve"> </w:t>
            </w:r>
            <w:r>
              <w:t xml:space="preserve"> «Петербург»</w:t>
            </w:r>
            <w:r w:rsidR="00455AC6">
              <w:t xml:space="preserve"> - карточка</w:t>
            </w:r>
            <w:r>
              <w:t xml:space="preserve"> для копирования (печатания букв).</w:t>
            </w:r>
          </w:p>
          <w:p w:rsidR="00E61403" w:rsidRPr="00E61403" w:rsidRDefault="00A37658" w:rsidP="00A37658">
            <w:pPr>
              <w:jc w:val="both"/>
            </w:pPr>
            <w:r>
              <w:rPr>
                <w:i/>
              </w:rPr>
              <w:t xml:space="preserve">Образовательные результаты: </w:t>
            </w:r>
            <w:r>
              <w:t xml:space="preserve">ребенок имеет представления о Петербурге, как городе в котором он живет, ассоциирует город с достопримечательностями, может сделать выбор. </w:t>
            </w:r>
          </w:p>
        </w:tc>
      </w:tr>
      <w:tr w:rsidR="00B23345" w:rsidTr="001C0B97">
        <w:tc>
          <w:tcPr>
            <w:tcW w:w="4356" w:type="dxa"/>
          </w:tcPr>
          <w:p w:rsidR="0017254E" w:rsidRDefault="00A37658" w:rsidP="00B60561">
            <w:pPr>
              <w:jc w:val="both"/>
              <w:rPr>
                <w:i/>
              </w:rPr>
            </w:pPr>
            <w:r>
              <w:rPr>
                <w:i/>
              </w:rPr>
              <w:t>Страница 3. Выбор транспортного средства.</w:t>
            </w:r>
          </w:p>
          <w:p w:rsidR="00A37658" w:rsidRDefault="00A37658" w:rsidP="00B60561">
            <w:pPr>
              <w:jc w:val="both"/>
              <w:rPr>
                <w:i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F96B027" wp14:editId="581596C8">
                  <wp:extent cx="2621280" cy="1821603"/>
                  <wp:effectExtent l="0" t="0" r="7620" b="762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2"/>
                          <a:srcRect l="9492" r="9566"/>
                          <a:stretch/>
                        </pic:blipFill>
                        <pic:spPr bwMode="auto">
                          <a:xfrm>
                            <a:off x="0" y="0"/>
                            <a:ext cx="2629375" cy="1827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9" w:type="dxa"/>
          </w:tcPr>
          <w:p w:rsidR="00455AC6" w:rsidRDefault="00455AC6" w:rsidP="00A37658">
            <w:pPr>
              <w:jc w:val="both"/>
              <w:rPr>
                <w:i/>
              </w:rPr>
            </w:pPr>
            <w:r>
              <w:rPr>
                <w:i/>
              </w:rPr>
              <w:t>Задания</w:t>
            </w:r>
            <w:r w:rsidR="00A37658">
              <w:rPr>
                <w:i/>
              </w:rPr>
              <w:t xml:space="preserve"> педагога: </w:t>
            </w:r>
          </w:p>
          <w:p w:rsidR="00A37658" w:rsidRDefault="00455AC6" w:rsidP="00455AC6">
            <w:pPr>
              <w:pStyle w:val="a4"/>
              <w:numPr>
                <w:ilvl w:val="0"/>
                <w:numId w:val="1"/>
              </w:numPr>
              <w:jc w:val="both"/>
            </w:pPr>
            <w:r>
              <w:t>Мы отправляемся в путешествие в Москву. Там мы увидим Кремль. Рассмотри фотографии Московского кремля и раскрась иллюстрацию Москвы.</w:t>
            </w:r>
          </w:p>
          <w:p w:rsidR="00455AC6" w:rsidRPr="00455AC6" w:rsidRDefault="00455AC6" w:rsidP="00455AC6">
            <w:pPr>
              <w:pStyle w:val="a4"/>
              <w:numPr>
                <w:ilvl w:val="0"/>
                <w:numId w:val="1"/>
              </w:numPr>
              <w:jc w:val="both"/>
            </w:pPr>
            <w:r>
              <w:t>В Москву обычно путешествуют на… (дети продолжают предложение, называя картинки). Можно путешествовать еще на ТЕПЛОХОДЕ (если слово для детей новое его можно разобрать вместе с детьми и вписать его название). Выбери на чем, ты хочешь путешествовать</w:t>
            </w:r>
            <w:r w:rsidR="002179B7">
              <w:t>, обоснуй свой выбор</w:t>
            </w:r>
            <w:r>
              <w:t xml:space="preserve"> и раскрась то транспортное средство (те транспортные средства), которое ты выбрал.</w:t>
            </w:r>
            <w:r w:rsidR="002179B7">
              <w:t xml:space="preserve"> </w:t>
            </w:r>
            <w:r>
              <w:t xml:space="preserve"> Ты можешь придумать и нарисовать свой вид транспорта для путешествия в пустом квадрате.</w:t>
            </w:r>
          </w:p>
          <w:p w:rsidR="00A37658" w:rsidRPr="002179B7" w:rsidRDefault="00A37658" w:rsidP="00A37658">
            <w:pPr>
              <w:jc w:val="both"/>
            </w:pPr>
            <w:r w:rsidRPr="00E61403">
              <w:rPr>
                <w:i/>
              </w:rPr>
              <w:t>Действия ребенка:</w:t>
            </w:r>
            <w:r>
              <w:rPr>
                <w:i/>
              </w:rPr>
              <w:t xml:space="preserve"> </w:t>
            </w:r>
            <w:r w:rsidR="002179B7">
              <w:t>Ребенок раскрашивает иллюстрацию «Москва» и выбранный (выбранные) вид(ы) транспорта.</w:t>
            </w:r>
          </w:p>
          <w:p w:rsidR="00A37658" w:rsidRDefault="00A37658" w:rsidP="00A37658">
            <w:pPr>
              <w:jc w:val="both"/>
              <w:rPr>
                <w:i/>
              </w:rPr>
            </w:pPr>
            <w:r>
              <w:rPr>
                <w:i/>
              </w:rPr>
              <w:t xml:space="preserve">Материалы:  </w:t>
            </w:r>
            <w:r>
              <w:t>цветные карандаши</w:t>
            </w:r>
            <w:r w:rsidR="00455AC6">
              <w:t>, фотографии Московского кремля, иллюстрации теплохода, карточка для копирования «теплоход».</w:t>
            </w:r>
          </w:p>
          <w:p w:rsidR="0017254E" w:rsidRPr="002179B7" w:rsidRDefault="00A37658" w:rsidP="00A37658">
            <w:pPr>
              <w:jc w:val="both"/>
            </w:pPr>
            <w:r>
              <w:rPr>
                <w:i/>
              </w:rPr>
              <w:t xml:space="preserve">Образовательные результаты: </w:t>
            </w:r>
            <w:r w:rsidR="002179B7">
              <w:t xml:space="preserve">Ребенок имеет представление о видах транспорта, может сделать </w:t>
            </w:r>
            <w:r w:rsidR="002179B7">
              <w:lastRenderedPageBreak/>
              <w:t>обоснованный выбор транспортного средства для путешествия.</w:t>
            </w:r>
          </w:p>
          <w:p w:rsidR="002179B7" w:rsidRDefault="002179B7" w:rsidP="00A37658">
            <w:pPr>
              <w:jc w:val="both"/>
            </w:pPr>
            <w:r>
              <w:rPr>
                <w:i/>
              </w:rPr>
              <w:t xml:space="preserve">Пояснения: </w:t>
            </w:r>
            <w:r w:rsidRPr="002179B7">
              <w:t>можно уточнить</w:t>
            </w:r>
            <w:r>
              <w:t>, что путешествовать можно напрямую на одном виде транспорта или с пересадками на нескольких видах транспорта, тогда путешествие до города будет дольше. Чем дольше путешествие, тем больше задание нужно будет выполнять по дороге, тем меньше времени, мы проведем в Москве.</w:t>
            </w:r>
          </w:p>
          <w:p w:rsidR="002179B7" w:rsidRDefault="002179B7" w:rsidP="00A37658">
            <w:pPr>
              <w:jc w:val="both"/>
              <w:rPr>
                <w:i/>
              </w:rPr>
            </w:pPr>
            <w:r>
              <w:t>Для детей заинтересовавшихся выбором транспорта можно дополнительно сделать карту (при технической возможности интерактивную), на которой обозначить по какому пути и сколько времени в пути проведет тот, кто поедет на разных видах транспорта.</w:t>
            </w:r>
          </w:p>
        </w:tc>
      </w:tr>
      <w:tr w:rsidR="00B23345" w:rsidTr="001C0B97">
        <w:tc>
          <w:tcPr>
            <w:tcW w:w="4356" w:type="dxa"/>
          </w:tcPr>
          <w:p w:rsidR="0017254E" w:rsidRDefault="002179B7" w:rsidP="00B60561">
            <w:pPr>
              <w:jc w:val="both"/>
              <w:rPr>
                <w:i/>
              </w:rPr>
            </w:pPr>
            <w:r>
              <w:rPr>
                <w:i/>
              </w:rPr>
              <w:t>Страница 4. «Транспорт своими руками».</w:t>
            </w:r>
          </w:p>
          <w:p w:rsidR="002179B7" w:rsidRDefault="002179B7" w:rsidP="00B60561">
            <w:pPr>
              <w:jc w:val="both"/>
              <w:rPr>
                <w:i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EEB4C9A" wp14:editId="144AA9E9">
                  <wp:extent cx="2354580" cy="1632110"/>
                  <wp:effectExtent l="0" t="0" r="7620" b="635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3"/>
                          <a:srcRect l="9748" r="9568" b="570"/>
                          <a:stretch/>
                        </pic:blipFill>
                        <pic:spPr bwMode="auto">
                          <a:xfrm>
                            <a:off x="0" y="0"/>
                            <a:ext cx="2375675" cy="16467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9" w:type="dxa"/>
          </w:tcPr>
          <w:p w:rsidR="00643396" w:rsidRDefault="00A37658" w:rsidP="00A37658">
            <w:pPr>
              <w:jc w:val="both"/>
              <w:rPr>
                <w:i/>
              </w:rPr>
            </w:pPr>
            <w:r>
              <w:rPr>
                <w:i/>
              </w:rPr>
              <w:t xml:space="preserve">Задание педагога: </w:t>
            </w:r>
          </w:p>
          <w:p w:rsidR="00A37658" w:rsidRDefault="00643396" w:rsidP="00A37658">
            <w:pPr>
              <w:jc w:val="both"/>
            </w:pPr>
            <w:r>
              <w:rPr>
                <w:i/>
              </w:rPr>
              <w:t>1.</w:t>
            </w:r>
            <w:r>
              <w:t>Ты выбрал свой транспорт для путешествия, а теперь обозначь каким способом (способами), ты хочешь его сделать. Ты можешь придумать свой способ создания транспорта и нарисовать его, и мы обсудим какой материал и какой план работы тебе понадобиться.</w:t>
            </w:r>
          </w:p>
          <w:p w:rsidR="00643396" w:rsidRDefault="00643396" w:rsidP="00A37658">
            <w:pPr>
              <w:jc w:val="both"/>
            </w:pPr>
            <w:r>
              <w:t xml:space="preserve">2.Возьми необходимые материалы в уголке </w:t>
            </w:r>
            <w:proofErr w:type="spellStart"/>
            <w:r>
              <w:t>изодеятельности</w:t>
            </w:r>
            <w:proofErr w:type="spellEnd"/>
            <w:r>
              <w:t xml:space="preserve"> / конструирования в соответствии с алгоритмом работы над твоим видом транспорта. И сделай себе транспортное средство.</w:t>
            </w:r>
          </w:p>
          <w:p w:rsidR="00643396" w:rsidRPr="00643396" w:rsidRDefault="00643396" w:rsidP="00A37658">
            <w:pPr>
              <w:jc w:val="both"/>
            </w:pPr>
            <w:r>
              <w:t>3. Используй твой транспорт в игре (например, как фишку в настольной игре, или как средство передвижения по карте).</w:t>
            </w:r>
          </w:p>
          <w:p w:rsidR="00A37658" w:rsidRPr="00643396" w:rsidRDefault="00A37658" w:rsidP="00A37658">
            <w:pPr>
              <w:jc w:val="both"/>
            </w:pPr>
            <w:r w:rsidRPr="00E61403">
              <w:rPr>
                <w:i/>
              </w:rPr>
              <w:t>Действия ребенка:</w:t>
            </w:r>
            <w:r>
              <w:rPr>
                <w:i/>
              </w:rPr>
              <w:t xml:space="preserve"> </w:t>
            </w:r>
            <w:r w:rsidR="00643396">
              <w:t>Ребенок выбирает способ продуктивной деятельности и с помощью алгоритма (при необходимости с помощью взрослого, сверстников), создает транспортное средство. Ребенок обыгрывает свое транспортное средство в игре.</w:t>
            </w:r>
          </w:p>
          <w:p w:rsidR="00A37658" w:rsidRPr="00643396" w:rsidRDefault="00A37658" w:rsidP="00A37658">
            <w:pPr>
              <w:jc w:val="both"/>
            </w:pPr>
            <w:r>
              <w:rPr>
                <w:i/>
              </w:rPr>
              <w:t xml:space="preserve">Материалы:  </w:t>
            </w:r>
            <w:r w:rsidR="00643396">
              <w:t xml:space="preserve">варианты алгоритмов (желательно нескольких уровней сложности) и материалов для аппликации, оригами, рисования, лепки, конструирования </w:t>
            </w:r>
            <w:r w:rsidR="00E24F55">
              <w:t xml:space="preserve"> и дополнительных материалов (если ребенок выбрал нестандартный способ выполнения задания) для создания самолета, поезда, машины, автобуса, теплохода и иного транспортного средства (если ребенок придумал свой способ передвижения).</w:t>
            </w:r>
          </w:p>
          <w:p w:rsidR="0017254E" w:rsidRPr="00E24F55" w:rsidRDefault="00A37658" w:rsidP="00A37658">
            <w:pPr>
              <w:jc w:val="both"/>
            </w:pPr>
            <w:r>
              <w:rPr>
                <w:i/>
              </w:rPr>
              <w:t>Образовательные результаты:</w:t>
            </w:r>
            <w:r w:rsidR="00E24F55">
              <w:rPr>
                <w:i/>
              </w:rPr>
              <w:t xml:space="preserve"> </w:t>
            </w:r>
            <w:r w:rsidR="00E24F55">
              <w:t>Ребенок может выбрать свой</w:t>
            </w:r>
            <w:r w:rsidR="009F3EEB">
              <w:t xml:space="preserve"> способ творческой деятельности и создать с помощью алгоритма выбранный объект.</w:t>
            </w:r>
          </w:p>
          <w:p w:rsidR="00E24F55" w:rsidRDefault="00643396" w:rsidP="00A37658">
            <w:pPr>
              <w:jc w:val="both"/>
              <w:rPr>
                <w:i/>
              </w:rPr>
            </w:pPr>
            <w:r>
              <w:rPr>
                <w:i/>
              </w:rPr>
              <w:t xml:space="preserve">Пояснение: </w:t>
            </w:r>
          </w:p>
          <w:p w:rsidR="00E24F55" w:rsidRPr="00E24F55" w:rsidRDefault="00E24F55" w:rsidP="00A37658">
            <w:pPr>
              <w:jc w:val="both"/>
            </w:pPr>
            <w:r w:rsidRPr="00E24F55">
              <w:t>Желатель</w:t>
            </w:r>
            <w:r>
              <w:t>но осуществлять выбор транспорта накануне его изготовления, тогда педагог сможет организовать в группе материал в соответствии с выбором детей</w:t>
            </w:r>
            <w:r w:rsidR="009F3EEB">
              <w:t>.</w:t>
            </w:r>
          </w:p>
          <w:p w:rsidR="00E24F55" w:rsidRPr="00E24F55" w:rsidRDefault="00E24F55" w:rsidP="00A37658">
            <w:pPr>
              <w:jc w:val="both"/>
            </w:pPr>
            <w:r>
              <w:lastRenderedPageBreak/>
              <w:t>Используются варианты алгоритмов-аналогов тем заданиям, которые дети изучали в НОД. В таком случае большинство детей будут способны перенести способ деятельности на новый объект и им не потребуется постоянная помощь педагога.</w:t>
            </w:r>
          </w:p>
          <w:p w:rsidR="00643396" w:rsidRDefault="00643396" w:rsidP="00A37658">
            <w:pPr>
              <w:jc w:val="both"/>
            </w:pPr>
            <w:r>
              <w:t>Под пунктом 3 желательно помещать фотографию той игры, которая имеется в пространстве группы и которую вы рекомендуете детям. Тогда дети смогут найти ее в группе самостоятельно.</w:t>
            </w:r>
          </w:p>
          <w:p w:rsidR="00E24F55" w:rsidRDefault="00E24F55" w:rsidP="00A37658">
            <w:pPr>
              <w:jc w:val="both"/>
            </w:pPr>
            <w:r>
              <w:t>Если ребенок постоянно в подобных схемах выбирает один вид деятельности, можно в следующей схеме убрать его из поля выбора, чтобы расширить его творческие возможности.</w:t>
            </w:r>
          </w:p>
          <w:p w:rsidR="009F3EEB" w:rsidRPr="00643396" w:rsidRDefault="009F3EEB" w:rsidP="00A37658">
            <w:pPr>
              <w:jc w:val="both"/>
            </w:pPr>
            <w:r>
              <w:t>В качестве игры можно использовать самодельную маршрутную игру, на которой обозначить заданиями те города и достопримечательности, в которых окажется путешественник из Петербурга в Москву, если он будет путешествовать на разных видах транспорта.</w:t>
            </w:r>
          </w:p>
        </w:tc>
      </w:tr>
      <w:tr w:rsidR="00B23345" w:rsidTr="001C0B97">
        <w:tc>
          <w:tcPr>
            <w:tcW w:w="4356" w:type="dxa"/>
          </w:tcPr>
          <w:p w:rsidR="0017254E" w:rsidRDefault="009F3EEB" w:rsidP="00B60561">
            <w:pPr>
              <w:jc w:val="both"/>
              <w:rPr>
                <w:i/>
              </w:rPr>
            </w:pPr>
            <w:r>
              <w:rPr>
                <w:i/>
              </w:rPr>
              <w:lastRenderedPageBreak/>
              <w:t>Страница 5. Знакомство с Москвой</w:t>
            </w:r>
          </w:p>
          <w:p w:rsidR="009F3EEB" w:rsidRDefault="009F3EEB" w:rsidP="00B60561">
            <w:pPr>
              <w:jc w:val="both"/>
              <w:rPr>
                <w:i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EE597AD" wp14:editId="0AD7B0F6">
                  <wp:extent cx="2377440" cy="1662691"/>
                  <wp:effectExtent l="0" t="0" r="381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4"/>
                          <a:srcRect l="9749" r="9823"/>
                          <a:stretch/>
                        </pic:blipFill>
                        <pic:spPr bwMode="auto">
                          <a:xfrm>
                            <a:off x="0" y="0"/>
                            <a:ext cx="2390174" cy="16715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9" w:type="dxa"/>
          </w:tcPr>
          <w:p w:rsidR="00A37658" w:rsidRPr="009F3EEB" w:rsidRDefault="00A37658" w:rsidP="00A37658">
            <w:pPr>
              <w:jc w:val="both"/>
            </w:pPr>
            <w:r>
              <w:rPr>
                <w:i/>
              </w:rPr>
              <w:t xml:space="preserve">Задание педагога: </w:t>
            </w:r>
            <w:r w:rsidR="009F3EEB">
              <w:t xml:space="preserve">Выбери каким способом ты хочешь узнать о Москве и кремле: </w:t>
            </w:r>
            <w:r w:rsidR="00A863DE">
              <w:t xml:space="preserve">изучить с педагогом путеводитель, рассмотреть план-схему кремля, собрать макет Московский кремль, собрать Московский кремль из специального конструктора, посмотреть презентацию о Москве? Может быть ты можешь предложить еще какой-нибудь способ как нам узнать о Москве и кремле? Тогда нарисуй его. </w:t>
            </w:r>
          </w:p>
          <w:p w:rsidR="00A37658" w:rsidRPr="00A863DE" w:rsidRDefault="00A37658" w:rsidP="00A37658">
            <w:pPr>
              <w:jc w:val="both"/>
            </w:pPr>
            <w:r w:rsidRPr="00E61403">
              <w:rPr>
                <w:i/>
              </w:rPr>
              <w:t>Действия ребенка:</w:t>
            </w:r>
            <w:r>
              <w:rPr>
                <w:i/>
              </w:rPr>
              <w:t xml:space="preserve"> </w:t>
            </w:r>
            <w:r w:rsidR="00A863DE">
              <w:t>Ребенок выбирает способ(ы) изучения и отмечает в маршрутном листе.</w:t>
            </w:r>
          </w:p>
          <w:p w:rsidR="00A37658" w:rsidRPr="00C86E0E" w:rsidRDefault="00A37658" w:rsidP="00A37658">
            <w:pPr>
              <w:jc w:val="both"/>
            </w:pPr>
            <w:r>
              <w:rPr>
                <w:i/>
              </w:rPr>
              <w:t xml:space="preserve">Материалы:  </w:t>
            </w:r>
            <w:r w:rsidR="00C86E0E">
              <w:t>книга о Москве для детей (путеводитель, рассказы, детская энциклопедия); план-схема Московский кремль; материал для макетирования из бумаги «Кремль»; презентация (дидактический фильм, обучающая компьютерная игра) о Москве и Московском кремле.</w:t>
            </w:r>
          </w:p>
          <w:p w:rsidR="0017254E" w:rsidRDefault="00A37658" w:rsidP="00A37658">
            <w:pPr>
              <w:jc w:val="both"/>
              <w:rPr>
                <w:i/>
              </w:rPr>
            </w:pPr>
            <w:r>
              <w:rPr>
                <w:i/>
              </w:rPr>
              <w:t>Образовательные результаты:</w:t>
            </w:r>
          </w:p>
          <w:p w:rsidR="00C86E0E" w:rsidRPr="00C86E0E" w:rsidRDefault="00C86E0E" w:rsidP="00A37658">
            <w:pPr>
              <w:jc w:val="both"/>
            </w:pPr>
            <w:r>
              <w:t>Ребенок умеет выбирать предпочтительный способ освоения информации и обосновывать свой выбор. Ребенок имеет первичный представления о Москве как столице России и Московском кремле, как главной достопримечательности города.</w:t>
            </w:r>
          </w:p>
          <w:p w:rsidR="009F3EEB" w:rsidRDefault="009F3EEB" w:rsidP="00A37658">
            <w:pPr>
              <w:jc w:val="both"/>
            </w:pPr>
            <w:r>
              <w:rPr>
                <w:i/>
              </w:rPr>
              <w:t>Пояснения:</w:t>
            </w:r>
            <w:r w:rsidR="00A863DE">
              <w:rPr>
                <w:i/>
              </w:rPr>
              <w:t xml:space="preserve"> «</w:t>
            </w:r>
            <w:r w:rsidR="00A863DE">
              <w:t>Москва – столица нашей Родины» - новая тема для детей, поэтому все задания выполняются вместе с педагогом, а все виды материалов появляются в группе впервые. На фотографиях схемы изображается реальный материал, который есть в группе, чтобы дети сами смогли его найти.</w:t>
            </w:r>
          </w:p>
          <w:p w:rsidR="00C86E0E" w:rsidRPr="00A863DE" w:rsidRDefault="00C86E0E" w:rsidP="00A37658">
            <w:pPr>
              <w:jc w:val="both"/>
            </w:pPr>
            <w:r>
              <w:t xml:space="preserve">В зависимости от того сколько вариантов изучения выберут дети </w:t>
            </w:r>
            <w:r w:rsidR="009C14B1">
              <w:t>изучение нового</w:t>
            </w:r>
            <w:r>
              <w:t xml:space="preserve"> материал</w:t>
            </w:r>
            <w:r w:rsidR="009C14B1">
              <w:t>а</w:t>
            </w:r>
            <w:r>
              <w:t xml:space="preserve"> по теме займет от 2 до 4 дней.</w:t>
            </w:r>
          </w:p>
        </w:tc>
      </w:tr>
      <w:tr w:rsidR="00B23345" w:rsidTr="001C0B97">
        <w:tc>
          <w:tcPr>
            <w:tcW w:w="4356" w:type="dxa"/>
          </w:tcPr>
          <w:p w:rsidR="0017254E" w:rsidRDefault="00C86E0E" w:rsidP="00B60561">
            <w:pPr>
              <w:jc w:val="both"/>
              <w:rPr>
                <w:i/>
              </w:rPr>
            </w:pPr>
            <w:r>
              <w:rPr>
                <w:i/>
              </w:rPr>
              <w:lastRenderedPageBreak/>
              <w:t>Страница 6. «Сравнение городов: найди отличия»</w:t>
            </w:r>
          </w:p>
          <w:p w:rsidR="009C14B1" w:rsidRDefault="009C14B1" w:rsidP="00B60561">
            <w:pPr>
              <w:jc w:val="both"/>
              <w:rPr>
                <w:i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341AAA8" wp14:editId="05B14D0C">
                  <wp:extent cx="2575560" cy="1792672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5"/>
                          <a:srcRect l="9620" r="9567"/>
                          <a:stretch/>
                        </pic:blipFill>
                        <pic:spPr bwMode="auto">
                          <a:xfrm>
                            <a:off x="0" y="0"/>
                            <a:ext cx="2589408" cy="18023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9" w:type="dxa"/>
          </w:tcPr>
          <w:p w:rsidR="00A37658" w:rsidRPr="009C14B1" w:rsidRDefault="00A37658" w:rsidP="00A37658">
            <w:pPr>
              <w:jc w:val="both"/>
            </w:pPr>
            <w:r>
              <w:rPr>
                <w:i/>
              </w:rPr>
              <w:t xml:space="preserve">Задание педагога: </w:t>
            </w:r>
            <w:r w:rsidR="009C14B1">
              <w:t>Мы узнали много нового о Москве и теперь можем сравнить ее с нашим городом. Что в Москве есть такого, чего нет в Петербурге? И наоборот, что в Петербург есть такого, чего нет в Москве? (можно проводить параллели: например, Московский кремль – Петропавловская крепость; а можно отличия глобальные: Петербург – морской город, а в Москве моря нет; а можно формальные: в Петербурге метро обозначается синей буквой «М», а в Москве  - красной).</w:t>
            </w:r>
          </w:p>
          <w:p w:rsidR="00A37658" w:rsidRPr="009C14B1" w:rsidRDefault="00A37658" w:rsidP="00A37658">
            <w:pPr>
              <w:jc w:val="both"/>
            </w:pPr>
            <w:r w:rsidRPr="00E61403">
              <w:rPr>
                <w:i/>
              </w:rPr>
              <w:t>Действия ребенка:</w:t>
            </w:r>
            <w:r>
              <w:rPr>
                <w:i/>
              </w:rPr>
              <w:t xml:space="preserve"> </w:t>
            </w:r>
            <w:r w:rsidR="009C14B1">
              <w:t>Ребенок сравнивает два города на основании сформированных представлений (при необходимости – с опорой на иллюстрации) и зарисовывает, наклеивает выявленные им отличия.</w:t>
            </w:r>
          </w:p>
          <w:p w:rsidR="00A37658" w:rsidRPr="009C14B1" w:rsidRDefault="00A37658" w:rsidP="00A37658">
            <w:pPr>
              <w:jc w:val="both"/>
            </w:pPr>
            <w:r>
              <w:rPr>
                <w:i/>
              </w:rPr>
              <w:t xml:space="preserve">Материалы: </w:t>
            </w:r>
            <w:r w:rsidR="009C14B1" w:rsidRPr="009C14B1">
              <w:t>цветные</w:t>
            </w:r>
            <w:r w:rsidRPr="009C14B1">
              <w:t xml:space="preserve"> </w:t>
            </w:r>
            <w:r w:rsidR="009C14B1">
              <w:t>карандаши, иллюстрации для коллажа, клей</w:t>
            </w:r>
          </w:p>
          <w:p w:rsidR="0017254E" w:rsidRPr="009C14B1" w:rsidRDefault="00A37658" w:rsidP="00A37658">
            <w:pPr>
              <w:jc w:val="both"/>
            </w:pPr>
            <w:r>
              <w:rPr>
                <w:i/>
              </w:rPr>
              <w:t>Образовательные результаты:</w:t>
            </w:r>
            <w:r w:rsidR="009C14B1">
              <w:rPr>
                <w:i/>
              </w:rPr>
              <w:t xml:space="preserve"> </w:t>
            </w:r>
            <w:r w:rsidR="009C14B1">
              <w:t>ребенок умеет сравнивать два объекта по представлению или с опорой на наглядность.</w:t>
            </w:r>
          </w:p>
          <w:p w:rsidR="009C14B1" w:rsidRPr="009C14B1" w:rsidRDefault="009C14B1" w:rsidP="00A37658">
            <w:pPr>
              <w:jc w:val="both"/>
            </w:pPr>
          </w:p>
        </w:tc>
      </w:tr>
      <w:tr w:rsidR="00B23345" w:rsidTr="001C0B97">
        <w:tc>
          <w:tcPr>
            <w:tcW w:w="4356" w:type="dxa"/>
          </w:tcPr>
          <w:p w:rsidR="0017254E" w:rsidRDefault="00E46695" w:rsidP="00B60561">
            <w:pPr>
              <w:jc w:val="both"/>
              <w:rPr>
                <w:i/>
              </w:rPr>
            </w:pPr>
            <w:r>
              <w:rPr>
                <w:i/>
              </w:rPr>
              <w:t>Станица 7. «Сравнение городов: найди общее»</w:t>
            </w:r>
          </w:p>
          <w:p w:rsidR="00E46695" w:rsidRDefault="00E46695" w:rsidP="00B60561">
            <w:pPr>
              <w:jc w:val="both"/>
              <w:rPr>
                <w:i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26CD5E4" wp14:editId="6E586EAF">
                  <wp:extent cx="2506980" cy="1747711"/>
                  <wp:effectExtent l="0" t="0" r="7620" b="508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6"/>
                          <a:srcRect l="9621" r="9695"/>
                          <a:stretch/>
                        </pic:blipFill>
                        <pic:spPr bwMode="auto">
                          <a:xfrm>
                            <a:off x="0" y="0"/>
                            <a:ext cx="2528523" cy="17627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9" w:type="dxa"/>
          </w:tcPr>
          <w:p w:rsidR="00A37658" w:rsidRPr="00E46695" w:rsidRDefault="00A37658" w:rsidP="00A37658">
            <w:pPr>
              <w:jc w:val="both"/>
            </w:pPr>
            <w:r>
              <w:rPr>
                <w:i/>
              </w:rPr>
              <w:t xml:space="preserve">Задание педагога: </w:t>
            </w:r>
            <w:r w:rsidR="00E46695" w:rsidRPr="00E46695">
              <w:t>Мы</w:t>
            </w:r>
            <w:r w:rsidR="00E46695">
              <w:t xml:space="preserve"> узнали, чем отличаются два города, а теперь давайте найдем у них общее.</w:t>
            </w:r>
          </w:p>
          <w:p w:rsidR="00E46695" w:rsidRPr="009C14B1" w:rsidRDefault="00A37658" w:rsidP="00E46695">
            <w:pPr>
              <w:jc w:val="both"/>
            </w:pPr>
            <w:r w:rsidRPr="00E61403">
              <w:rPr>
                <w:i/>
              </w:rPr>
              <w:t>Действия ребенка:</w:t>
            </w:r>
            <w:r>
              <w:rPr>
                <w:i/>
              </w:rPr>
              <w:t xml:space="preserve"> </w:t>
            </w:r>
            <w:r w:rsidR="00E46695">
              <w:t>Ребенок сравнивает два города на основании сформированных представлений (при необходимости – с опорой на иллюстрации) и зарисовывает обозначения выявленных схожих моментов.</w:t>
            </w:r>
          </w:p>
          <w:p w:rsidR="00A37658" w:rsidRPr="00E46695" w:rsidRDefault="00A37658" w:rsidP="00A37658">
            <w:pPr>
              <w:jc w:val="both"/>
            </w:pPr>
            <w:r>
              <w:rPr>
                <w:i/>
              </w:rPr>
              <w:t xml:space="preserve">Материалы:  </w:t>
            </w:r>
            <w:r w:rsidR="00E46695">
              <w:t>цветные карандаши.</w:t>
            </w:r>
          </w:p>
          <w:p w:rsidR="00E46695" w:rsidRPr="009C14B1" w:rsidRDefault="00A37658" w:rsidP="00E46695">
            <w:pPr>
              <w:jc w:val="both"/>
            </w:pPr>
            <w:r>
              <w:rPr>
                <w:i/>
              </w:rPr>
              <w:t>Образовательные результаты:</w:t>
            </w:r>
            <w:r w:rsidR="00E46695">
              <w:rPr>
                <w:i/>
              </w:rPr>
              <w:t xml:space="preserve"> </w:t>
            </w:r>
            <w:r w:rsidR="00E46695">
              <w:t>ребенок умеет сравнивать два объекта по представлению или с опорой на наглядность.</w:t>
            </w:r>
          </w:p>
          <w:p w:rsidR="0017254E" w:rsidRDefault="0017254E" w:rsidP="00A37658">
            <w:pPr>
              <w:jc w:val="both"/>
              <w:rPr>
                <w:i/>
              </w:rPr>
            </w:pPr>
          </w:p>
        </w:tc>
      </w:tr>
      <w:tr w:rsidR="00B23345" w:rsidTr="001C0B97">
        <w:tc>
          <w:tcPr>
            <w:tcW w:w="4356" w:type="dxa"/>
          </w:tcPr>
          <w:p w:rsidR="0017254E" w:rsidRDefault="00E46695" w:rsidP="00B60561">
            <w:pPr>
              <w:jc w:val="both"/>
              <w:rPr>
                <w:i/>
              </w:rPr>
            </w:pPr>
            <w:r>
              <w:rPr>
                <w:i/>
              </w:rPr>
              <w:t>Страница 8. «День книги: мой выбор»</w:t>
            </w:r>
          </w:p>
          <w:p w:rsidR="00E46695" w:rsidRDefault="00E46695" w:rsidP="00B60561">
            <w:pPr>
              <w:jc w:val="both"/>
              <w:rPr>
                <w:i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6F5BA88" wp14:editId="3C46BC3A">
                  <wp:extent cx="2560320" cy="1793451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7"/>
                          <a:srcRect l="10005" r="9695"/>
                          <a:stretch/>
                        </pic:blipFill>
                        <pic:spPr bwMode="auto">
                          <a:xfrm>
                            <a:off x="0" y="0"/>
                            <a:ext cx="2576779" cy="1804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9" w:type="dxa"/>
          </w:tcPr>
          <w:p w:rsidR="00A37658" w:rsidRPr="00E46695" w:rsidRDefault="00A37658" w:rsidP="00A37658">
            <w:pPr>
              <w:jc w:val="both"/>
            </w:pPr>
            <w:r>
              <w:rPr>
                <w:i/>
              </w:rPr>
              <w:t>Задание педагога:</w:t>
            </w:r>
            <w:r w:rsidR="00E46695">
              <w:rPr>
                <w:i/>
              </w:rPr>
              <w:t xml:space="preserve"> </w:t>
            </w:r>
            <w:r w:rsidR="00E46695">
              <w:t>Мы готовимся к празднику всех книг – Дню книги.</w:t>
            </w:r>
            <w:r>
              <w:rPr>
                <w:i/>
              </w:rPr>
              <w:t xml:space="preserve"> </w:t>
            </w:r>
            <w:r w:rsidR="00AF7491">
              <w:t xml:space="preserve">Для книги лучший подарок – когда у нее есть читатель. </w:t>
            </w:r>
            <w:r w:rsidR="00E46695">
              <w:t>Выбери с какой книгой ты хотел бы познакомиться? Ты можешь выбрать другую книгу, которая стоит сегодня на выставке</w:t>
            </w:r>
            <w:r w:rsidR="00AF7491">
              <w:t xml:space="preserve">, тогда тебе нужно обозначить ее в форме выбора. </w:t>
            </w:r>
            <w:r w:rsidR="00E46695">
              <w:t>Возьми ее и внимательно рассмотри те страницы, которые отмечены специальными закладками. Выполни задание</w:t>
            </w:r>
            <w:r w:rsidR="00AF7491">
              <w:t xml:space="preserve"> (ответь на вопрос)</w:t>
            </w:r>
            <w:r w:rsidR="00E46695">
              <w:t xml:space="preserve">, которое покажет насколько внимательно ты изучил выбранную книгу. </w:t>
            </w:r>
          </w:p>
          <w:p w:rsidR="00A37658" w:rsidRPr="00E46695" w:rsidRDefault="00A37658" w:rsidP="00A37658">
            <w:pPr>
              <w:jc w:val="both"/>
            </w:pPr>
            <w:r w:rsidRPr="00E61403">
              <w:rPr>
                <w:i/>
              </w:rPr>
              <w:t>Действия ребенка:</w:t>
            </w:r>
            <w:r>
              <w:rPr>
                <w:i/>
              </w:rPr>
              <w:t xml:space="preserve"> </w:t>
            </w:r>
            <w:r w:rsidR="00E46695">
              <w:t>Ребенок выбирает интересную ему книгу</w:t>
            </w:r>
            <w:r w:rsidR="00AF7491">
              <w:t>. Знакомится с содержанием отмеченных закладками страниц. Выполняет устно задание педагога по книге (отвечает на вопрос, показывающий, что ребенок понял содержание книжной иллюстрации).</w:t>
            </w:r>
          </w:p>
          <w:p w:rsidR="00A37658" w:rsidRPr="00E46695" w:rsidRDefault="00A37658" w:rsidP="00A37658">
            <w:pPr>
              <w:jc w:val="both"/>
            </w:pPr>
            <w:r>
              <w:rPr>
                <w:i/>
              </w:rPr>
              <w:t xml:space="preserve">Материалы:  </w:t>
            </w:r>
            <w:r w:rsidR="00E46695" w:rsidRPr="00E46695">
              <w:t>Карандаш.</w:t>
            </w:r>
            <w:r w:rsidR="00AF7491">
              <w:t xml:space="preserve"> Клей и фотографии тех книг, которые представлены на книжной выставке.</w:t>
            </w:r>
          </w:p>
          <w:p w:rsidR="0017254E" w:rsidRDefault="00A37658" w:rsidP="00A37658">
            <w:pPr>
              <w:jc w:val="both"/>
              <w:rPr>
                <w:i/>
              </w:rPr>
            </w:pPr>
            <w:r>
              <w:rPr>
                <w:i/>
              </w:rPr>
              <w:lastRenderedPageBreak/>
              <w:t>Образовательные результаты:</w:t>
            </w:r>
          </w:p>
          <w:p w:rsidR="00AF7491" w:rsidRDefault="00AF7491" w:rsidP="00A37658">
            <w:pPr>
              <w:jc w:val="both"/>
            </w:pPr>
            <w:r>
              <w:t>Ребенок умеет выбирать книгу, пользоваться закладкой, может рассмотреть иллюстрацию и ответить на вопрос по ней.</w:t>
            </w:r>
          </w:p>
          <w:p w:rsidR="00AF7491" w:rsidRPr="00AF7491" w:rsidRDefault="00AF7491" w:rsidP="00A37658">
            <w:pPr>
              <w:jc w:val="both"/>
            </w:pPr>
          </w:p>
        </w:tc>
      </w:tr>
      <w:tr w:rsidR="00B23345" w:rsidTr="001C0B97">
        <w:tc>
          <w:tcPr>
            <w:tcW w:w="4356" w:type="dxa"/>
          </w:tcPr>
          <w:p w:rsidR="0017254E" w:rsidRDefault="00AF7491" w:rsidP="00B60561">
            <w:pPr>
              <w:jc w:val="both"/>
              <w:rPr>
                <w:i/>
              </w:rPr>
            </w:pPr>
            <w:r>
              <w:rPr>
                <w:i/>
              </w:rPr>
              <w:lastRenderedPageBreak/>
              <w:t>Страница 9. День книги. Выбор образовательного маршрута.</w:t>
            </w:r>
          </w:p>
          <w:p w:rsidR="00AF7491" w:rsidRDefault="00AF7491" w:rsidP="00B60561">
            <w:pPr>
              <w:jc w:val="both"/>
              <w:rPr>
                <w:i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282B72D" wp14:editId="54C68078">
                  <wp:extent cx="2506980" cy="1759284"/>
                  <wp:effectExtent l="0" t="0" r="762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8"/>
                          <a:srcRect l="9492" r="10080" b="-342"/>
                          <a:stretch/>
                        </pic:blipFill>
                        <pic:spPr bwMode="auto">
                          <a:xfrm>
                            <a:off x="0" y="0"/>
                            <a:ext cx="2518136" cy="17671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9" w:type="dxa"/>
          </w:tcPr>
          <w:p w:rsidR="00A37658" w:rsidRPr="00AF7491" w:rsidRDefault="00A37658" w:rsidP="00A37658">
            <w:pPr>
              <w:jc w:val="both"/>
            </w:pPr>
            <w:r>
              <w:rPr>
                <w:i/>
              </w:rPr>
              <w:t xml:space="preserve">Задание педагога: </w:t>
            </w:r>
            <w:r w:rsidR="00AF7491">
              <w:t xml:space="preserve">Мы можем выбрать, как мы будем отмечать «День книги»: мы можем пойти на экскурсию в библиотеку, побывать в виртуальном музее старинной книги, поиграть в книжный магазин или пригласить к себе настоящего </w:t>
            </w:r>
            <w:r w:rsidR="008D1D29">
              <w:t xml:space="preserve">детского </w:t>
            </w:r>
            <w:r w:rsidR="00AF7491">
              <w:t>писателя (редактора) и взять у него интервью.</w:t>
            </w:r>
            <w:r w:rsidR="008D1D29">
              <w:t xml:space="preserve"> Отметь свой выбор!</w:t>
            </w:r>
          </w:p>
          <w:p w:rsidR="00A37658" w:rsidRPr="008D1D29" w:rsidRDefault="00A37658" w:rsidP="00A37658">
            <w:pPr>
              <w:jc w:val="both"/>
            </w:pPr>
            <w:r w:rsidRPr="00E61403">
              <w:rPr>
                <w:i/>
              </w:rPr>
              <w:t>Действия ребенка:</w:t>
            </w:r>
            <w:r>
              <w:rPr>
                <w:i/>
              </w:rPr>
              <w:t xml:space="preserve"> </w:t>
            </w:r>
            <w:r w:rsidR="008D1D29">
              <w:t>Ребенок делает свой выбор и осваивает выбранное содержание. Затем дети, выбравшие разные образовательные маршруты могут поделиться своими впечатлениями.</w:t>
            </w:r>
          </w:p>
          <w:p w:rsidR="00A37658" w:rsidRPr="008D1D29" w:rsidRDefault="00A37658" w:rsidP="00A37658">
            <w:pPr>
              <w:jc w:val="both"/>
            </w:pPr>
            <w:r>
              <w:rPr>
                <w:i/>
              </w:rPr>
              <w:t xml:space="preserve">Материалы:  </w:t>
            </w:r>
            <w:r w:rsidR="008D1D29">
              <w:t>карандаш, мультимедиа презентация (дидактический видеофильм или компьютерная игра «Музей старинной книги»), материалы для сюжетной дидактической игры книжный магазин, сценарий мастер-класса «День книги».</w:t>
            </w:r>
          </w:p>
          <w:p w:rsidR="0017254E" w:rsidRDefault="00A37658" w:rsidP="00A37658">
            <w:pPr>
              <w:jc w:val="both"/>
            </w:pPr>
            <w:r>
              <w:rPr>
                <w:i/>
              </w:rPr>
              <w:t>Образовательные результаты:</w:t>
            </w:r>
            <w:r w:rsidR="008D1D29">
              <w:rPr>
                <w:i/>
              </w:rPr>
              <w:t xml:space="preserve"> </w:t>
            </w:r>
            <w:r w:rsidR="008D1D29">
              <w:t>Ребенок умеет делать выбор образовательного маршрута. Ребенок может рассказать о своих впечатлениях своим сверстникам.</w:t>
            </w:r>
          </w:p>
          <w:p w:rsidR="008D1D29" w:rsidRPr="008D1D29" w:rsidRDefault="008D1D29" w:rsidP="00A37658">
            <w:pPr>
              <w:jc w:val="both"/>
            </w:pPr>
            <w:r>
              <w:rPr>
                <w:i/>
              </w:rPr>
              <w:t xml:space="preserve">Пояснения: </w:t>
            </w:r>
            <w:r>
              <w:t>для реализации содержания страницы 9 желательно, чтобы в организации было несколько параллельных групп, которые будут работать по одной программе, в таком случае дети могут посетить интересующую их станцию, а затем в случае необходимости посмотреть видеозаписи с событий, которые проходили на других станциях. Если подготовительная группа в организации одна, то можно организовать станции, которые выбраны наибольш</w:t>
            </w:r>
            <w:r w:rsidR="00386160">
              <w:t xml:space="preserve">им числом </w:t>
            </w:r>
            <w:r>
              <w:t>детей, а индивидуальны</w:t>
            </w:r>
            <w:r w:rsidR="00386160">
              <w:t>е выборы провести в дистанционно</w:t>
            </w:r>
            <w:r>
              <w:t>м режиме с участием родителей, в качестве рекомендаций выходного дня.</w:t>
            </w:r>
          </w:p>
        </w:tc>
      </w:tr>
      <w:tr w:rsidR="00B23345" w:rsidTr="001C0B97">
        <w:tc>
          <w:tcPr>
            <w:tcW w:w="4356" w:type="dxa"/>
          </w:tcPr>
          <w:p w:rsidR="0017254E" w:rsidRDefault="008D1D29" w:rsidP="00B60561">
            <w:pPr>
              <w:jc w:val="both"/>
              <w:rPr>
                <w:i/>
              </w:rPr>
            </w:pPr>
            <w:r>
              <w:rPr>
                <w:i/>
              </w:rPr>
              <w:t xml:space="preserve">Страница 10. </w:t>
            </w:r>
            <w:r w:rsidR="00386160">
              <w:rPr>
                <w:i/>
              </w:rPr>
              <w:t>Презентация «Моя любимая книга»</w:t>
            </w:r>
          </w:p>
          <w:p w:rsidR="00386160" w:rsidRPr="00386160" w:rsidRDefault="00386160" w:rsidP="00B60561">
            <w:pPr>
              <w:jc w:val="both"/>
            </w:pPr>
            <w:r>
              <w:rPr>
                <w:noProof/>
                <w:lang w:eastAsia="ru-RU"/>
              </w:rPr>
              <w:drawing>
                <wp:inline distT="0" distB="0" distL="0" distR="0" wp14:anchorId="37865D2D" wp14:editId="5C35196D">
                  <wp:extent cx="2446072" cy="1710690"/>
                  <wp:effectExtent l="0" t="0" r="0" b="381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9"/>
                          <a:srcRect l="10134" r="9439"/>
                          <a:stretch/>
                        </pic:blipFill>
                        <pic:spPr bwMode="auto">
                          <a:xfrm>
                            <a:off x="0" y="0"/>
                            <a:ext cx="2452407" cy="17151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9" w:type="dxa"/>
          </w:tcPr>
          <w:p w:rsidR="00A37658" w:rsidRPr="00386160" w:rsidRDefault="00A37658" w:rsidP="00A37658">
            <w:pPr>
              <w:jc w:val="both"/>
            </w:pPr>
            <w:r>
              <w:rPr>
                <w:i/>
              </w:rPr>
              <w:t xml:space="preserve">Задание педагога: </w:t>
            </w:r>
            <w:r w:rsidR="00386160">
              <w:t>У каждого из нас есть своя любимая книга. Книги очень любят, когда мы рассказываем о них другим (рекламируем их). Так у книг становится больше читателей. Давайте, устроим день книжной рекламы. Нарисуйте обложку / иллюстрацию своей любимой книги, чтобы мы догадались, о чем она и расскажите о ней.</w:t>
            </w:r>
          </w:p>
          <w:p w:rsidR="00A37658" w:rsidRPr="00386160" w:rsidRDefault="00A37658" w:rsidP="00A37658">
            <w:pPr>
              <w:jc w:val="both"/>
            </w:pPr>
            <w:r w:rsidRPr="00E61403">
              <w:rPr>
                <w:i/>
              </w:rPr>
              <w:t>Действия ребенка:</w:t>
            </w:r>
            <w:r>
              <w:rPr>
                <w:i/>
              </w:rPr>
              <w:t xml:space="preserve"> </w:t>
            </w:r>
            <w:r w:rsidR="00386160" w:rsidRPr="00386160">
              <w:t>ре</w:t>
            </w:r>
            <w:r w:rsidR="00386160">
              <w:t>бенок рисует обложку своей любимой книги и рассказывает о ней.</w:t>
            </w:r>
          </w:p>
          <w:p w:rsidR="00A37658" w:rsidRPr="00386160" w:rsidRDefault="00A37658" w:rsidP="00A37658">
            <w:pPr>
              <w:jc w:val="both"/>
            </w:pPr>
            <w:r>
              <w:rPr>
                <w:i/>
              </w:rPr>
              <w:t xml:space="preserve">Материалы:  </w:t>
            </w:r>
            <w:r w:rsidR="00386160">
              <w:t>материалы для рисования, коллажа, алгоритм для составления рассказа о любимой книге.</w:t>
            </w:r>
          </w:p>
          <w:p w:rsidR="0017254E" w:rsidRPr="00386160" w:rsidRDefault="00A37658" w:rsidP="00A37658">
            <w:pPr>
              <w:jc w:val="both"/>
            </w:pPr>
            <w:r>
              <w:rPr>
                <w:i/>
              </w:rPr>
              <w:lastRenderedPageBreak/>
              <w:t>Образовательные результаты:</w:t>
            </w:r>
            <w:r w:rsidR="00386160">
              <w:rPr>
                <w:i/>
              </w:rPr>
              <w:t xml:space="preserve"> </w:t>
            </w:r>
            <w:r w:rsidR="00386160">
              <w:t>ребенок выбрал свою любимую книгу и умеет представлять ее публике.</w:t>
            </w:r>
          </w:p>
          <w:p w:rsidR="00386160" w:rsidRDefault="00386160" w:rsidP="00A37658">
            <w:pPr>
              <w:jc w:val="both"/>
            </w:pPr>
            <w:r>
              <w:rPr>
                <w:i/>
              </w:rPr>
              <w:t xml:space="preserve">Пояснения: </w:t>
            </w:r>
            <w:r>
              <w:t>для того, чтобы ребенку было легче выполнить задание можно сделать в группе выставку «Наши любимые книги».</w:t>
            </w:r>
          </w:p>
          <w:p w:rsidR="00386160" w:rsidRPr="00386160" w:rsidRDefault="00386160" w:rsidP="00A37658">
            <w:pPr>
              <w:jc w:val="both"/>
            </w:pPr>
            <w:r>
              <w:t>Если ребенок стесняется выступать на публике, то можно записать на видео интервью с ним, чтобы он мог успешно выполнить задание.</w:t>
            </w:r>
          </w:p>
        </w:tc>
      </w:tr>
      <w:tr w:rsidR="00B23345" w:rsidTr="001C0B97">
        <w:tc>
          <w:tcPr>
            <w:tcW w:w="4356" w:type="dxa"/>
          </w:tcPr>
          <w:p w:rsidR="0017254E" w:rsidRDefault="001C0B97" w:rsidP="00B60561">
            <w:pPr>
              <w:jc w:val="both"/>
              <w:rPr>
                <w:i/>
              </w:rPr>
            </w:pPr>
            <w:r>
              <w:rPr>
                <w:i/>
              </w:rPr>
              <w:lastRenderedPageBreak/>
              <w:t>Страница 11. Путешествие в московский музей Космонавтики.</w:t>
            </w:r>
          </w:p>
          <w:p w:rsidR="00B74075" w:rsidRDefault="00B74075" w:rsidP="00B60561">
            <w:pPr>
              <w:jc w:val="both"/>
              <w:rPr>
                <w:i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F60B54F" wp14:editId="54F82BC1">
                  <wp:extent cx="2545080" cy="1760280"/>
                  <wp:effectExtent l="0" t="0" r="762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0"/>
                          <a:srcRect l="9364" r="9310"/>
                          <a:stretch/>
                        </pic:blipFill>
                        <pic:spPr bwMode="auto">
                          <a:xfrm>
                            <a:off x="0" y="0"/>
                            <a:ext cx="2557596" cy="1768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9" w:type="dxa"/>
          </w:tcPr>
          <w:p w:rsidR="00A37658" w:rsidRPr="00B74075" w:rsidRDefault="00A37658" w:rsidP="00A37658">
            <w:pPr>
              <w:jc w:val="both"/>
            </w:pPr>
            <w:r>
              <w:rPr>
                <w:i/>
              </w:rPr>
              <w:t xml:space="preserve">Задание педагога: </w:t>
            </w:r>
            <w:r w:rsidR="00B74075">
              <w:t>Сегодня мы отправляемся на видео экскурсию в один знаменитый московский музей. Посмотрите на фотографию здания этого музея и догадайтесь, о чем мы узнаем, посетив этот музей.</w:t>
            </w:r>
          </w:p>
          <w:p w:rsidR="00A37658" w:rsidRPr="00B74075" w:rsidRDefault="00A37658" w:rsidP="00A37658">
            <w:pPr>
              <w:jc w:val="both"/>
            </w:pPr>
            <w:r w:rsidRPr="00E61403">
              <w:rPr>
                <w:i/>
              </w:rPr>
              <w:t>Действия ребенка:</w:t>
            </w:r>
            <w:r>
              <w:rPr>
                <w:i/>
              </w:rPr>
              <w:t xml:space="preserve"> </w:t>
            </w:r>
            <w:r w:rsidR="00B74075">
              <w:t>Ребенок рассматривает фотографию, делает предположения, записывает (печатает слово «КОСМОС»). В ходе НОД ребенок знакомиться с видео экскурсией по Московскому музею Космонавтики.</w:t>
            </w:r>
          </w:p>
          <w:p w:rsidR="00A37658" w:rsidRPr="00B74075" w:rsidRDefault="00A37658" w:rsidP="00A37658">
            <w:pPr>
              <w:jc w:val="both"/>
            </w:pPr>
            <w:r>
              <w:rPr>
                <w:i/>
              </w:rPr>
              <w:t xml:space="preserve">Материалы:  </w:t>
            </w:r>
            <w:r w:rsidR="00B23345">
              <w:t>к</w:t>
            </w:r>
            <w:r w:rsidR="00B74075">
              <w:t xml:space="preserve">арандаш, </w:t>
            </w:r>
            <w:r w:rsidR="00B23345">
              <w:t>«космос» - карточка для копирования (печатания букв), дидактический видеофильм.</w:t>
            </w:r>
          </w:p>
          <w:p w:rsidR="0017254E" w:rsidRPr="00B23345" w:rsidRDefault="00A37658" w:rsidP="00A37658">
            <w:pPr>
              <w:jc w:val="both"/>
            </w:pPr>
            <w:r>
              <w:rPr>
                <w:i/>
              </w:rPr>
              <w:t>Образовательные результаты:</w:t>
            </w:r>
            <w:r w:rsidR="00B23345">
              <w:rPr>
                <w:i/>
              </w:rPr>
              <w:t xml:space="preserve"> </w:t>
            </w:r>
            <w:r w:rsidR="00B23345">
              <w:t>ребенок умеет анализировать изображение (может сделать вывод о тематике музей, исходя из его архитектурного решения); ребенок имеет первичные представления о космосе.</w:t>
            </w:r>
          </w:p>
        </w:tc>
      </w:tr>
      <w:tr w:rsidR="00B23345" w:rsidTr="001C0B97">
        <w:tc>
          <w:tcPr>
            <w:tcW w:w="4356" w:type="dxa"/>
          </w:tcPr>
          <w:p w:rsidR="0017254E" w:rsidRDefault="001C0B97" w:rsidP="00B60561">
            <w:pPr>
              <w:jc w:val="both"/>
              <w:rPr>
                <w:i/>
              </w:rPr>
            </w:pPr>
            <w:r>
              <w:rPr>
                <w:i/>
              </w:rPr>
              <w:t>Страница 12. Ракета своими руками.</w:t>
            </w:r>
          </w:p>
          <w:p w:rsidR="00B23345" w:rsidRDefault="00B23345" w:rsidP="00B60561">
            <w:pPr>
              <w:jc w:val="both"/>
              <w:rPr>
                <w:i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73E90C9" wp14:editId="4CCF8494">
                  <wp:extent cx="2575560" cy="1778556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1"/>
                          <a:srcRect l="9364" r="9182"/>
                          <a:stretch/>
                        </pic:blipFill>
                        <pic:spPr bwMode="auto">
                          <a:xfrm>
                            <a:off x="0" y="0"/>
                            <a:ext cx="2589523" cy="17881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9" w:type="dxa"/>
          </w:tcPr>
          <w:p w:rsidR="00B23345" w:rsidRDefault="00B23345" w:rsidP="00B23345">
            <w:pPr>
              <w:jc w:val="both"/>
              <w:rPr>
                <w:i/>
              </w:rPr>
            </w:pPr>
            <w:r>
              <w:rPr>
                <w:i/>
              </w:rPr>
              <w:t xml:space="preserve">Задание педагога: </w:t>
            </w:r>
          </w:p>
          <w:p w:rsidR="00B23345" w:rsidRDefault="00B23345" w:rsidP="00B23345">
            <w:pPr>
              <w:jc w:val="both"/>
            </w:pPr>
            <w:r>
              <w:rPr>
                <w:i/>
              </w:rPr>
              <w:t xml:space="preserve">1. </w:t>
            </w:r>
            <w:r w:rsidRPr="00B23345">
              <w:t>Сегодня мы будем делать один из экспонатов музея Космонавтики.</w:t>
            </w:r>
            <w:r>
              <w:t xml:space="preserve"> Я загадаю вам о нем загадку. Вы угадали, это ракета-носитель. Выбери каким способом, ты хочешь его делать. Ты можешь придумать свой способ создания ракеты-носителя и нарисовать его, и мы обсудим какой материал и какой план работы тебе понадобиться.</w:t>
            </w:r>
          </w:p>
          <w:p w:rsidR="00B23345" w:rsidRDefault="00B23345" w:rsidP="00B23345">
            <w:pPr>
              <w:jc w:val="both"/>
            </w:pPr>
            <w:r>
              <w:t xml:space="preserve">2.Возьми необходимые материалы в уголке </w:t>
            </w:r>
            <w:proofErr w:type="spellStart"/>
            <w:r>
              <w:t>изодеятельности</w:t>
            </w:r>
            <w:proofErr w:type="spellEnd"/>
            <w:r>
              <w:t xml:space="preserve"> / конструирования в соответствии с алгоритмом работы. И сделай ракету-носитель.</w:t>
            </w:r>
          </w:p>
          <w:p w:rsidR="00B23345" w:rsidRPr="00643396" w:rsidRDefault="00B23345" w:rsidP="00B23345">
            <w:pPr>
              <w:jc w:val="both"/>
            </w:pPr>
            <w:r>
              <w:t>3. Твоя ракета-носитель поможет тебе во время игры в Большое космическое путешествие.</w:t>
            </w:r>
          </w:p>
          <w:p w:rsidR="00B23345" w:rsidRPr="00643396" w:rsidRDefault="00B23345" w:rsidP="00B23345">
            <w:pPr>
              <w:jc w:val="both"/>
            </w:pPr>
            <w:r w:rsidRPr="00E61403">
              <w:rPr>
                <w:i/>
              </w:rPr>
              <w:t>Действия ребенка:</w:t>
            </w:r>
            <w:r>
              <w:rPr>
                <w:i/>
              </w:rPr>
              <w:t xml:space="preserve"> </w:t>
            </w:r>
            <w:r>
              <w:t xml:space="preserve">Ребенок выбирает способ продуктивной деятельности и с помощью алгоритма (при необходимости с помощью взрослого, сверстников), создает </w:t>
            </w:r>
            <w:r w:rsidR="009539DD">
              <w:t xml:space="preserve">ракету-носитель. Ребенок обыгрывает </w:t>
            </w:r>
            <w:proofErr w:type="spellStart"/>
            <w:r w:rsidR="009539DD">
              <w:t>раету</w:t>
            </w:r>
            <w:proofErr w:type="spellEnd"/>
            <w:r w:rsidR="009539DD">
              <w:t>-носитель</w:t>
            </w:r>
            <w:r>
              <w:t>.</w:t>
            </w:r>
          </w:p>
          <w:p w:rsidR="00B23345" w:rsidRPr="00643396" w:rsidRDefault="00B23345" w:rsidP="00B23345">
            <w:pPr>
              <w:jc w:val="both"/>
            </w:pPr>
            <w:r>
              <w:rPr>
                <w:i/>
              </w:rPr>
              <w:t xml:space="preserve">Материалы:  </w:t>
            </w:r>
            <w:r>
              <w:t>варианты алгоритмов (желательно нескольких уровней сложности) и материалов для аппликации, оригами, рисования, лепки, конструирования  и дополнительных материалов (если ребенок выбрал нестандартный способ выполнения задания) для создания ракеты-носителя.</w:t>
            </w:r>
          </w:p>
          <w:p w:rsidR="00B23345" w:rsidRPr="00E24F55" w:rsidRDefault="00B23345" w:rsidP="00B23345">
            <w:pPr>
              <w:jc w:val="both"/>
            </w:pPr>
            <w:r>
              <w:rPr>
                <w:i/>
              </w:rPr>
              <w:lastRenderedPageBreak/>
              <w:t xml:space="preserve">Образовательные результаты: </w:t>
            </w:r>
            <w:r>
              <w:t>Ребенок может выбрать свой способ творческой деятельности и создать с пом</w:t>
            </w:r>
            <w:r w:rsidR="009539DD">
              <w:t>ощью алгоритма выбранный объект и обыграть его.</w:t>
            </w:r>
          </w:p>
          <w:p w:rsidR="0017254E" w:rsidRDefault="0017254E" w:rsidP="00B23345">
            <w:pPr>
              <w:jc w:val="both"/>
              <w:rPr>
                <w:i/>
              </w:rPr>
            </w:pPr>
          </w:p>
        </w:tc>
      </w:tr>
      <w:tr w:rsidR="00B23345" w:rsidTr="001C0B97">
        <w:tc>
          <w:tcPr>
            <w:tcW w:w="4356" w:type="dxa"/>
          </w:tcPr>
          <w:p w:rsidR="0017254E" w:rsidRDefault="001C0B97" w:rsidP="00B60561">
            <w:pPr>
              <w:jc w:val="both"/>
              <w:rPr>
                <w:i/>
              </w:rPr>
            </w:pPr>
            <w:r>
              <w:rPr>
                <w:i/>
              </w:rPr>
              <w:lastRenderedPageBreak/>
              <w:t>Страница 13. Праздничное событие «День Космонавтики»</w:t>
            </w:r>
          </w:p>
          <w:p w:rsidR="009539DD" w:rsidRDefault="009539DD" w:rsidP="00B60561">
            <w:pPr>
              <w:jc w:val="both"/>
              <w:rPr>
                <w:i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BF34A10" wp14:editId="407E3697">
                  <wp:extent cx="2522220" cy="1775270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2"/>
                          <a:srcRect l="10005" r="10080"/>
                          <a:stretch/>
                        </pic:blipFill>
                        <pic:spPr bwMode="auto">
                          <a:xfrm>
                            <a:off x="0" y="0"/>
                            <a:ext cx="2528643" cy="17797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9" w:type="dxa"/>
          </w:tcPr>
          <w:p w:rsidR="001C0B97" w:rsidRPr="00B74075" w:rsidRDefault="001C0B97" w:rsidP="001C0B97">
            <w:pPr>
              <w:jc w:val="both"/>
            </w:pPr>
            <w:r>
              <w:rPr>
                <w:i/>
              </w:rPr>
              <w:t xml:space="preserve">Задание педагога: </w:t>
            </w:r>
            <w:r w:rsidR="00B74075" w:rsidRPr="00B74075">
              <w:t>Сегодня мы будем праздновать День Космонавтики. Раскрасьте афишу нашего праздничного события.</w:t>
            </w:r>
          </w:p>
          <w:p w:rsidR="001C0B97" w:rsidRPr="00B74075" w:rsidRDefault="001C0B97" w:rsidP="001C0B97">
            <w:pPr>
              <w:jc w:val="both"/>
            </w:pPr>
            <w:r w:rsidRPr="00E61403">
              <w:rPr>
                <w:i/>
              </w:rPr>
              <w:t>Действия ребенка:</w:t>
            </w:r>
            <w:r>
              <w:rPr>
                <w:i/>
              </w:rPr>
              <w:t xml:space="preserve"> </w:t>
            </w:r>
            <w:r w:rsidR="00B74075">
              <w:t>Ребенок раскрашивает афишу праздничного события и участвует в  нем.</w:t>
            </w:r>
          </w:p>
          <w:p w:rsidR="001C0B97" w:rsidRPr="00B74075" w:rsidRDefault="001C0B97" w:rsidP="001C0B97">
            <w:pPr>
              <w:jc w:val="both"/>
            </w:pPr>
            <w:r>
              <w:rPr>
                <w:i/>
              </w:rPr>
              <w:t xml:space="preserve">Материалы:  </w:t>
            </w:r>
            <w:r w:rsidR="00B74075">
              <w:t>Цветные карандаши, сценарий праздничного события.</w:t>
            </w:r>
          </w:p>
          <w:p w:rsidR="0017254E" w:rsidRDefault="001C0B97" w:rsidP="001C0B97">
            <w:pPr>
              <w:jc w:val="both"/>
              <w:rPr>
                <w:i/>
              </w:rPr>
            </w:pPr>
            <w:r>
              <w:rPr>
                <w:i/>
              </w:rPr>
              <w:t>Образовательные результаты:</w:t>
            </w:r>
            <w:r w:rsidR="00B74075">
              <w:rPr>
                <w:i/>
              </w:rPr>
              <w:t xml:space="preserve"> </w:t>
            </w:r>
            <w:r w:rsidR="00B74075" w:rsidRPr="00B74075">
              <w:t>Ребенок</w:t>
            </w:r>
            <w:r w:rsidR="009539DD">
              <w:t xml:space="preserve"> имеет представление о традиционных праздниках России и с удовольствием участвует в праздничном событии.</w:t>
            </w:r>
          </w:p>
        </w:tc>
      </w:tr>
      <w:tr w:rsidR="00B23345" w:rsidTr="001C0B97">
        <w:tc>
          <w:tcPr>
            <w:tcW w:w="4356" w:type="dxa"/>
          </w:tcPr>
          <w:p w:rsidR="0017254E" w:rsidRDefault="001C0B97" w:rsidP="00B60561">
            <w:pPr>
              <w:jc w:val="both"/>
              <w:rPr>
                <w:i/>
              </w:rPr>
            </w:pPr>
            <w:r>
              <w:rPr>
                <w:i/>
              </w:rPr>
              <w:t>Страница 14. Итоговый продукт образовательного модуля.</w:t>
            </w:r>
          </w:p>
          <w:p w:rsidR="009539DD" w:rsidRDefault="009539DD" w:rsidP="00B60561">
            <w:pPr>
              <w:jc w:val="both"/>
              <w:rPr>
                <w:i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E2EE91A" wp14:editId="2342E33E">
                  <wp:extent cx="2476500" cy="1731970"/>
                  <wp:effectExtent l="0" t="0" r="0" b="1905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3"/>
                          <a:srcRect l="9749" r="9824"/>
                          <a:stretch/>
                        </pic:blipFill>
                        <pic:spPr bwMode="auto">
                          <a:xfrm>
                            <a:off x="0" y="0"/>
                            <a:ext cx="2486956" cy="17392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9" w:type="dxa"/>
          </w:tcPr>
          <w:p w:rsidR="001C0B97" w:rsidRDefault="001C0B97" w:rsidP="001C0B97">
            <w:pPr>
              <w:jc w:val="both"/>
            </w:pPr>
            <w:r>
              <w:rPr>
                <w:i/>
              </w:rPr>
              <w:t xml:space="preserve">Задание педагога: </w:t>
            </w:r>
            <w:r>
              <w:t xml:space="preserve">Мы завершили наше путешествие по Москве и возвращаемся домой. Давайте сделаем фотоальбом на память о нашем большом путешествии. </w:t>
            </w:r>
          </w:p>
          <w:p w:rsidR="00B74075" w:rsidRPr="001C0B97" w:rsidRDefault="00B74075" w:rsidP="001C0B97">
            <w:pPr>
              <w:jc w:val="both"/>
            </w:pPr>
            <w:r>
              <w:t>Презентация фотоальбома родителям на совместном с детьми родительском собрании.</w:t>
            </w:r>
          </w:p>
          <w:p w:rsidR="001C0B97" w:rsidRPr="001C0B97" w:rsidRDefault="001C0B97" w:rsidP="001C0B97">
            <w:pPr>
              <w:jc w:val="both"/>
            </w:pPr>
            <w:r w:rsidRPr="00E61403">
              <w:rPr>
                <w:i/>
              </w:rPr>
              <w:t>Действия ребенка:</w:t>
            </w:r>
            <w:r>
              <w:rPr>
                <w:i/>
              </w:rPr>
              <w:t xml:space="preserve"> </w:t>
            </w:r>
            <w:r>
              <w:t>Ребенок по алгоритму заполняет страницы фотоальбома путешествия.</w:t>
            </w:r>
          </w:p>
          <w:p w:rsidR="001C0B97" w:rsidRPr="001C0B97" w:rsidRDefault="001C0B97" w:rsidP="001C0B97">
            <w:pPr>
              <w:jc w:val="both"/>
            </w:pPr>
            <w:r>
              <w:rPr>
                <w:i/>
              </w:rPr>
              <w:t xml:space="preserve">Материалы:  </w:t>
            </w:r>
            <w:r w:rsidRPr="001C0B97">
              <w:t xml:space="preserve">фотографии </w:t>
            </w:r>
            <w:r>
              <w:t>выполненных ребенком творческих работ во время путешествия, фотографии объектов, с которыми познакомился ребенок, фотографии ребенка во время выполнения культурных практик, праздничных событий, тексты его рассказов о книге.</w:t>
            </w:r>
          </w:p>
          <w:p w:rsidR="0017254E" w:rsidRDefault="001C0B97" w:rsidP="001C0B97">
            <w:pPr>
              <w:jc w:val="both"/>
            </w:pPr>
            <w:r>
              <w:rPr>
                <w:i/>
              </w:rPr>
              <w:t xml:space="preserve">Образовательные результаты: </w:t>
            </w:r>
            <w:r>
              <w:t>Ре</w:t>
            </w:r>
            <w:r w:rsidR="00B74075">
              <w:t>бенок умеет подвести итог образовательного путешествия: сделать и презентовать итоговый продукт.</w:t>
            </w:r>
          </w:p>
          <w:p w:rsidR="00B74075" w:rsidRPr="00B74075" w:rsidRDefault="00B74075" w:rsidP="001C0B97">
            <w:pPr>
              <w:jc w:val="both"/>
            </w:pPr>
            <w:r>
              <w:rPr>
                <w:i/>
              </w:rPr>
              <w:t xml:space="preserve">Пояснения: </w:t>
            </w:r>
            <w:r>
              <w:t>страницы фотоальбома формируются на оборотных страницах дневника путешествия, так дневник путешествия превращается в фотоальбом приятных воспоминаний об изученном материале.</w:t>
            </w:r>
          </w:p>
        </w:tc>
      </w:tr>
    </w:tbl>
    <w:p w:rsidR="0017254E" w:rsidRDefault="0017254E" w:rsidP="00B60561">
      <w:pPr>
        <w:jc w:val="both"/>
        <w:rPr>
          <w:i/>
        </w:rPr>
      </w:pPr>
      <w:bookmarkStart w:id="0" w:name="_GoBack"/>
      <w:bookmarkEnd w:id="0"/>
    </w:p>
    <w:p w:rsidR="00A863DE" w:rsidRDefault="00C86E0E" w:rsidP="00B60561">
      <w:pPr>
        <w:jc w:val="both"/>
        <w:rPr>
          <w:i/>
        </w:rPr>
      </w:pPr>
      <w:r>
        <w:rPr>
          <w:i/>
        </w:rPr>
        <w:t>Краткие п</w:t>
      </w:r>
      <w:r w:rsidR="00A863DE">
        <w:rPr>
          <w:i/>
        </w:rPr>
        <w:t xml:space="preserve">ояснения для педагога как </w:t>
      </w:r>
      <w:r>
        <w:rPr>
          <w:i/>
        </w:rPr>
        <w:t>с</w:t>
      </w:r>
      <w:r w:rsidR="00A863DE">
        <w:rPr>
          <w:i/>
        </w:rPr>
        <w:t>делать</w:t>
      </w:r>
      <w:r>
        <w:rPr>
          <w:i/>
        </w:rPr>
        <w:t xml:space="preserve"> самому</w:t>
      </w:r>
      <w:r w:rsidR="00A863DE">
        <w:rPr>
          <w:i/>
        </w:rPr>
        <w:t xml:space="preserve"> пиктографическую схему.</w:t>
      </w:r>
    </w:p>
    <w:p w:rsidR="00A863DE" w:rsidRPr="00A863DE" w:rsidRDefault="00A863DE" w:rsidP="00A863DE">
      <w:pPr>
        <w:pStyle w:val="a4"/>
        <w:numPr>
          <w:ilvl w:val="0"/>
          <w:numId w:val="2"/>
        </w:numPr>
        <w:jc w:val="both"/>
        <w:rPr>
          <w:i/>
        </w:rPr>
      </w:pPr>
      <w:r>
        <w:t xml:space="preserve">Схему удобнее всего выполнять в формате презентации </w:t>
      </w:r>
      <w:r>
        <w:rPr>
          <w:lang w:val="en-US"/>
        </w:rPr>
        <w:t>Microsoft</w:t>
      </w:r>
      <w:r w:rsidRPr="00A863DE">
        <w:t xml:space="preserve"> </w:t>
      </w:r>
      <w:r>
        <w:rPr>
          <w:lang w:val="en-US"/>
        </w:rPr>
        <w:t>Power</w:t>
      </w:r>
      <w:r w:rsidRPr="00A863DE">
        <w:t xml:space="preserve"> </w:t>
      </w:r>
      <w:r>
        <w:rPr>
          <w:lang w:val="en-US"/>
        </w:rPr>
        <w:t>Point</w:t>
      </w:r>
      <w:r>
        <w:t>, (Офис 2016).</w:t>
      </w:r>
    </w:p>
    <w:p w:rsidR="00A863DE" w:rsidRPr="00A863DE" w:rsidRDefault="00A863DE" w:rsidP="00A863DE">
      <w:pPr>
        <w:pStyle w:val="a4"/>
        <w:numPr>
          <w:ilvl w:val="0"/>
          <w:numId w:val="2"/>
        </w:numPr>
        <w:jc w:val="both"/>
        <w:rPr>
          <w:i/>
        </w:rPr>
      </w:pPr>
      <w:r>
        <w:t>Формат слайда – А4.</w:t>
      </w:r>
    </w:p>
    <w:p w:rsidR="00A863DE" w:rsidRPr="00A863DE" w:rsidRDefault="00A863DE" w:rsidP="00A863DE">
      <w:pPr>
        <w:pStyle w:val="a4"/>
        <w:numPr>
          <w:ilvl w:val="0"/>
          <w:numId w:val="2"/>
        </w:numPr>
        <w:jc w:val="both"/>
        <w:rPr>
          <w:i/>
        </w:rPr>
      </w:pPr>
      <w:r>
        <w:t xml:space="preserve">Формат сохранения материала – </w:t>
      </w:r>
      <w:r>
        <w:rPr>
          <w:lang w:val="en-US"/>
        </w:rPr>
        <w:t>pdf</w:t>
      </w:r>
      <w:r>
        <w:t>.</w:t>
      </w:r>
    </w:p>
    <w:p w:rsidR="00A863DE" w:rsidRPr="00C86E0E" w:rsidRDefault="00C86E0E" w:rsidP="00A863DE">
      <w:pPr>
        <w:pStyle w:val="a4"/>
        <w:numPr>
          <w:ilvl w:val="0"/>
          <w:numId w:val="2"/>
        </w:numPr>
        <w:jc w:val="both"/>
        <w:rPr>
          <w:i/>
        </w:rPr>
      </w:pPr>
      <w:r>
        <w:t>В презентацию вставляются фотографии реальных объектов (игр, книг, материалов), которые ребенок может найти в группе для выполнения задания.</w:t>
      </w:r>
    </w:p>
    <w:p w:rsidR="00C86E0E" w:rsidRPr="00A863DE" w:rsidRDefault="00C86E0E" w:rsidP="00A863DE">
      <w:pPr>
        <w:pStyle w:val="a4"/>
        <w:numPr>
          <w:ilvl w:val="0"/>
          <w:numId w:val="2"/>
        </w:numPr>
        <w:jc w:val="both"/>
        <w:rPr>
          <w:i/>
        </w:rPr>
      </w:pPr>
      <w:r>
        <w:t>Если Ваши дети еще не тренировались в выборе, облегчайте им и себе задачу: уменьшайте количество объектов для выбора до 3-х.</w:t>
      </w:r>
    </w:p>
    <w:p w:rsidR="006F6532" w:rsidRDefault="006F6532" w:rsidP="00B60561">
      <w:pPr>
        <w:jc w:val="both"/>
      </w:pPr>
    </w:p>
    <w:p w:rsidR="00B60561" w:rsidRPr="00B60561" w:rsidRDefault="00B60561" w:rsidP="00B60561">
      <w:pPr>
        <w:jc w:val="both"/>
      </w:pPr>
    </w:p>
    <w:sectPr w:rsidR="00B60561" w:rsidRPr="00B6056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66F53F6"/>
    <w:multiLevelType w:val="hybridMultilevel"/>
    <w:tmpl w:val="10D62B5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79CD72F6"/>
    <w:multiLevelType w:val="hybridMultilevel"/>
    <w:tmpl w:val="8E584DE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87307"/>
    <w:rsid w:val="000F2A25"/>
    <w:rsid w:val="00131228"/>
    <w:rsid w:val="0017254E"/>
    <w:rsid w:val="001C0B97"/>
    <w:rsid w:val="002179B7"/>
    <w:rsid w:val="00287307"/>
    <w:rsid w:val="0033696A"/>
    <w:rsid w:val="003523ED"/>
    <w:rsid w:val="00386160"/>
    <w:rsid w:val="00455AC6"/>
    <w:rsid w:val="005803CC"/>
    <w:rsid w:val="005D0A1A"/>
    <w:rsid w:val="00622C92"/>
    <w:rsid w:val="00643396"/>
    <w:rsid w:val="006F6532"/>
    <w:rsid w:val="008D1D29"/>
    <w:rsid w:val="009539DD"/>
    <w:rsid w:val="009C14B1"/>
    <w:rsid w:val="009F3EEB"/>
    <w:rsid w:val="00A37658"/>
    <w:rsid w:val="00A43AAC"/>
    <w:rsid w:val="00A75F1B"/>
    <w:rsid w:val="00A863DE"/>
    <w:rsid w:val="00AF7491"/>
    <w:rsid w:val="00B23345"/>
    <w:rsid w:val="00B60561"/>
    <w:rsid w:val="00B74075"/>
    <w:rsid w:val="00B820EA"/>
    <w:rsid w:val="00BB7E7E"/>
    <w:rsid w:val="00BE0FFA"/>
    <w:rsid w:val="00C23E04"/>
    <w:rsid w:val="00C86E0E"/>
    <w:rsid w:val="00D70366"/>
    <w:rsid w:val="00E24F55"/>
    <w:rsid w:val="00E46695"/>
    <w:rsid w:val="00E61403"/>
    <w:rsid w:val="00EB35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EC2B38F"/>
  <w15:chartTrackingRefBased/>
  <w15:docId w15:val="{5A787B08-6201-4F35-9050-5AD76D16DF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6F653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455AC6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5" Type="http://schemas.openxmlformats.org/officeDocument/2006/relationships/image" Target="media/image1.jpeg"/><Relationship Id="rId15" Type="http://schemas.openxmlformats.org/officeDocument/2006/relationships/image" Target="media/image11.jp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jp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394</TotalTime>
  <Pages>11</Pages>
  <Words>3275</Words>
  <Characters>18673</Characters>
  <Application>Microsoft Office Word</Application>
  <DocSecurity>0</DocSecurity>
  <Lines>155</Lines>
  <Paragraphs>43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21905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ekl</dc:creator>
  <cp:keywords/>
  <dc:description/>
  <cp:lastModifiedBy>ekl</cp:lastModifiedBy>
  <cp:revision>2</cp:revision>
  <dcterms:created xsi:type="dcterms:W3CDTF">2017-02-19T07:55:00Z</dcterms:created>
  <dcterms:modified xsi:type="dcterms:W3CDTF">2017-02-19T14:47:00Z</dcterms:modified>
</cp:coreProperties>
</file>