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CA" w:rsidRDefault="003032CA">
      <w:pPr>
        <w:pStyle w:val="a3"/>
        <w:rPr>
          <w:sz w:val="20"/>
        </w:rPr>
      </w:pPr>
    </w:p>
    <w:p w:rsidR="003032CA" w:rsidRDefault="003032CA">
      <w:pPr>
        <w:pStyle w:val="a3"/>
        <w:spacing w:before="1"/>
        <w:rPr>
          <w:sz w:val="17"/>
        </w:rPr>
      </w:pPr>
    </w:p>
    <w:p w:rsidR="005B5B93" w:rsidRDefault="005B5B93">
      <w:pPr>
        <w:spacing w:before="94"/>
        <w:ind w:left="5009" w:right="2375" w:hanging="2811"/>
        <w:rPr>
          <w:sz w:val="16"/>
        </w:rPr>
      </w:pPr>
      <w:r>
        <w:rPr>
          <w:sz w:val="16"/>
        </w:rPr>
        <w:t xml:space="preserve">                    </w:t>
      </w:r>
      <w:bookmarkStart w:id="0" w:name="_GoBack"/>
      <w:bookmarkEnd w:id="0"/>
      <w:r>
        <w:rPr>
          <w:sz w:val="16"/>
        </w:rPr>
        <w:t xml:space="preserve">Государственное дошкольное образовательное учреждение детский сад № </w:t>
      </w:r>
    </w:p>
    <w:p w:rsidR="003032CA" w:rsidRDefault="005B5B93">
      <w:pPr>
        <w:spacing w:before="94"/>
        <w:ind w:left="5009" w:right="2375" w:hanging="2811"/>
        <w:rPr>
          <w:sz w:val="16"/>
        </w:rPr>
      </w:pPr>
      <w:r>
        <w:rPr>
          <w:sz w:val="16"/>
        </w:rPr>
        <w:t xml:space="preserve">                         _________________</w:t>
      </w:r>
      <w:r>
        <w:rPr>
          <w:sz w:val="16"/>
        </w:rPr>
        <w:t xml:space="preserve"> района Санкт- Петербурга</w:t>
      </w:r>
    </w:p>
    <w:p w:rsidR="003032CA" w:rsidRDefault="005B5B93" w:rsidP="005B5B93">
      <w:pPr>
        <w:tabs>
          <w:tab w:val="left" w:pos="2987"/>
        </w:tabs>
        <w:spacing w:line="228" w:lineRule="exact"/>
        <w:ind w:left="8640" w:hanging="8640"/>
        <w:rPr>
          <w:sz w:val="20"/>
        </w:rPr>
      </w:pPr>
      <w:r>
        <w:rPr>
          <w:sz w:val="20"/>
        </w:rPr>
        <w:t>Утверждаю: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5B93" w:rsidRDefault="005B5B93" w:rsidP="005B5B93">
      <w:pPr>
        <w:spacing w:before="1"/>
        <w:ind w:left="8640" w:right="7281" w:hanging="8640"/>
        <w:rPr>
          <w:sz w:val="20"/>
        </w:rPr>
      </w:pPr>
      <w:r>
        <w:rPr>
          <w:sz w:val="20"/>
        </w:rPr>
        <w:t>Заведующий ГБДОУ №-</w:t>
      </w:r>
    </w:p>
    <w:p w:rsidR="003032CA" w:rsidRDefault="005B5B93" w:rsidP="005B5B93">
      <w:pPr>
        <w:spacing w:before="1"/>
        <w:ind w:left="8640" w:right="7281" w:hanging="8640"/>
        <w:rPr>
          <w:sz w:val="20"/>
        </w:rPr>
      </w:pPr>
      <w:r>
        <w:rPr>
          <w:sz w:val="20"/>
        </w:rPr>
        <w:t xml:space="preserve"> П</w:t>
      </w:r>
      <w:r>
        <w:rPr>
          <w:sz w:val="20"/>
        </w:rPr>
        <w:t>риказ № ____</w:t>
      </w:r>
      <w:r>
        <w:rPr>
          <w:sz w:val="20"/>
        </w:rPr>
        <w:t xml:space="preserve"> от 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</w:t>
      </w:r>
      <w:r>
        <w:rPr>
          <w:sz w:val="20"/>
        </w:rPr>
        <w:t>2017г</w:t>
      </w:r>
    </w:p>
    <w:p w:rsidR="003032CA" w:rsidRDefault="005B5B93">
      <w:pPr>
        <w:tabs>
          <w:tab w:val="left" w:pos="2531"/>
        </w:tabs>
        <w:spacing w:line="228" w:lineRule="exact"/>
        <w:ind w:left="400"/>
        <w:rPr>
          <w:sz w:val="20"/>
        </w:rPr>
      </w:pPr>
      <w:proofErr w:type="gramStart"/>
      <w:r>
        <w:rPr>
          <w:sz w:val="20"/>
        </w:rPr>
        <w:t>Согласован:</w:t>
      </w:r>
      <w:r>
        <w:rPr>
          <w:sz w:val="20"/>
          <w:u w:val="single"/>
        </w:rPr>
        <w:t xml:space="preserve">  врач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/______________________/</w:t>
      </w:r>
    </w:p>
    <w:p w:rsidR="003032CA" w:rsidRDefault="005B5B93">
      <w:pPr>
        <w:pStyle w:val="1"/>
        <w:spacing w:before="3"/>
      </w:pPr>
      <w:r>
        <w:t>РЕЖИМ ДНЯ</w:t>
      </w:r>
    </w:p>
    <w:p w:rsidR="003032CA" w:rsidRDefault="005B5B93" w:rsidP="005B5B93">
      <w:pPr>
        <w:ind w:left="2958" w:firstLine="303"/>
        <w:rPr>
          <w:b/>
          <w:i/>
          <w:sz w:val="24"/>
        </w:rPr>
      </w:pPr>
      <w:r>
        <w:rPr>
          <w:b/>
          <w:sz w:val="24"/>
        </w:rPr>
        <w:t>в старше-подготовительной гр</w:t>
      </w:r>
      <w:r>
        <w:rPr>
          <w:b/>
          <w:sz w:val="24"/>
        </w:rPr>
        <w:t xml:space="preserve">уппе </w:t>
      </w:r>
      <w:r>
        <w:rPr>
          <w:b/>
          <w:i/>
          <w:sz w:val="24"/>
        </w:rPr>
        <w:t>«Почемучки»</w:t>
      </w:r>
    </w:p>
    <w:p w:rsidR="003032CA" w:rsidRDefault="005B5B93">
      <w:pPr>
        <w:ind w:left="1382" w:right="1560" w:firstLine="252"/>
        <w:rPr>
          <w:b/>
          <w:sz w:val="24"/>
        </w:rPr>
      </w:pPr>
      <w:r>
        <w:rPr>
          <w:b/>
          <w:sz w:val="24"/>
        </w:rPr>
        <w:t xml:space="preserve">компенсирующей направленности для детей с нарушением речи (5-6 лет) на холодный период года </w:t>
      </w:r>
      <w:r>
        <w:rPr>
          <w:b/>
          <w:i/>
          <w:color w:val="C00000"/>
          <w:sz w:val="24"/>
        </w:rPr>
        <w:t xml:space="preserve">на </w:t>
      </w:r>
      <w:r>
        <w:rPr>
          <w:b/>
          <w:i/>
          <w:color w:val="C00000"/>
          <w:sz w:val="24"/>
        </w:rPr>
        <w:t>праздничное событие</w:t>
      </w:r>
      <w:r>
        <w:rPr>
          <w:b/>
          <w:i/>
          <w:color w:val="C00000"/>
          <w:spacing w:val="-21"/>
          <w:sz w:val="24"/>
        </w:rPr>
        <w:t xml:space="preserve"> </w:t>
      </w:r>
      <w:r>
        <w:rPr>
          <w:b/>
          <w:sz w:val="24"/>
        </w:rPr>
        <w:t>(сентябрь-май)</w:t>
      </w:r>
    </w:p>
    <w:p w:rsidR="003032CA" w:rsidRDefault="005B5B93">
      <w:pPr>
        <w:pStyle w:val="2"/>
        <w:spacing w:after="4"/>
        <w:ind w:right="990"/>
        <w:jc w:val="center"/>
      </w:pPr>
      <w:r>
        <w:t>2017-2018 учебный год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231"/>
        <w:gridCol w:w="2137"/>
      </w:tblGrid>
      <w:tr w:rsidR="003032CA">
        <w:trPr>
          <w:trHeight w:val="27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2137" w:type="dxa"/>
          </w:tcPr>
          <w:p w:rsidR="003032CA" w:rsidRDefault="005B5B93">
            <w:pPr>
              <w:pStyle w:val="TableParagraph"/>
              <w:spacing w:line="247" w:lineRule="exact"/>
              <w:ind w:left="505"/>
            </w:pPr>
            <w:r>
              <w:t>примечание</w:t>
            </w:r>
          </w:p>
        </w:tc>
      </w:tr>
      <w:tr w:rsidR="003032CA">
        <w:trPr>
          <w:trHeight w:val="278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7.30- 8.45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 детей, осмотр, (взаимодействие с родителями).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27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8.45-8.55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27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8.55- 9.15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дежурство. Завтрак.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552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9.15-9.20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подготовка к</w:t>
            </w:r>
          </w:p>
          <w:p w:rsidR="003032CA" w:rsidRDefault="005B5B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  <w:tr w:rsidR="003032CA">
        <w:trPr>
          <w:trHeight w:val="827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9.20-10.25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праздничному событию, праздничное событие и/или</w:t>
            </w:r>
          </w:p>
          <w:p w:rsidR="003032CA" w:rsidRDefault="005B5B93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совместная и самостоятельная деятельность, игры, художественно- эстетической направленности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  <w:tr w:rsidR="003032CA">
        <w:trPr>
          <w:trHeight w:val="27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10.25-10.40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 завтрак (воспитание культуры еды)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165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10.40-11.20*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ind w:right="242"/>
              <w:rPr>
                <w:b/>
                <w:i/>
                <w:sz w:val="24"/>
              </w:rPr>
            </w:pPr>
            <w:r>
              <w:rPr>
                <w:sz w:val="24"/>
              </w:rPr>
              <w:t>Подготовка к праздничному событию, праздничное событие и/или совместная образовательная деятельность педагога-психолога, инструктора ЛФК, учителей-логопедов с детьми в подгрупповой и индивидуальной форме по коррекции и развитию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и/или</w:t>
            </w:r>
          </w:p>
          <w:p w:rsidR="003032CA" w:rsidRDefault="005B5B93">
            <w:pPr>
              <w:pStyle w:val="TableParagraph"/>
              <w:spacing w:before="3" w:line="272" w:lineRule="exact"/>
              <w:ind w:righ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непрерывная образоват</w:t>
            </w:r>
            <w:r>
              <w:rPr>
                <w:b/>
                <w:i/>
                <w:sz w:val="24"/>
              </w:rPr>
              <w:t xml:space="preserve">ельная деятельность при наличии в расписании художественно-эстетической </w:t>
            </w:r>
            <w:r>
              <w:rPr>
                <w:sz w:val="24"/>
              </w:rPr>
              <w:t xml:space="preserve">направленности </w:t>
            </w: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2137" w:type="dxa"/>
          </w:tcPr>
          <w:p w:rsidR="003032CA" w:rsidRDefault="005B5B93">
            <w:pPr>
              <w:pStyle w:val="TableParagraph"/>
              <w:spacing w:line="247" w:lineRule="exact"/>
            </w:pPr>
            <w:r>
              <w:t>*только пятница</w:t>
            </w:r>
          </w:p>
        </w:tc>
      </w:tr>
      <w:tr w:rsidR="003032CA">
        <w:trPr>
          <w:trHeight w:val="758"/>
        </w:trPr>
        <w:tc>
          <w:tcPr>
            <w:tcW w:w="1527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11.05-12.40*</w:t>
            </w:r>
          </w:p>
        </w:tc>
        <w:tc>
          <w:tcPr>
            <w:tcW w:w="7231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44" w:lineRule="auto"/>
              <w:ind w:right="68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Подготовка к прогулке. </w:t>
            </w:r>
            <w:r>
              <w:rPr>
                <w:b/>
                <w:i/>
                <w:sz w:val="24"/>
              </w:rPr>
              <w:t>Прогулка и/или непрерывная образовательная деятельность при наличии в расписании*</w:t>
            </w:r>
          </w:p>
        </w:tc>
        <w:tc>
          <w:tcPr>
            <w:tcW w:w="2137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48" w:lineRule="exact"/>
            </w:pPr>
            <w:r>
              <w:t>*только</w:t>
            </w:r>
          </w:p>
          <w:p w:rsidR="003032CA" w:rsidRDefault="005B5B93">
            <w:pPr>
              <w:pStyle w:val="TableParagraph"/>
              <w:spacing w:before="3" w:line="252" w:lineRule="exact"/>
              <w:ind w:right="187"/>
            </w:pPr>
            <w:r>
              <w:t>понедельник 11.20- 11.45-физическая</w:t>
            </w:r>
          </w:p>
        </w:tc>
      </w:tr>
      <w:tr w:rsidR="003032CA">
        <w:trPr>
          <w:trHeight w:val="254"/>
        </w:trPr>
        <w:tc>
          <w:tcPr>
            <w:tcW w:w="1527" w:type="dxa"/>
            <w:tcBorders>
              <w:top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3032CA" w:rsidRDefault="005B5B93">
            <w:pPr>
              <w:pStyle w:val="TableParagraph"/>
              <w:spacing w:line="234" w:lineRule="exact"/>
            </w:pPr>
            <w:r>
              <w:t>культура</w:t>
            </w:r>
          </w:p>
        </w:tc>
      </w:tr>
      <w:tr w:rsidR="003032CA">
        <w:trPr>
          <w:trHeight w:val="275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 (воспитание культуры еды, этикет).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278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13.10-14.50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ко сну. Дневной сон.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2CA">
        <w:trPr>
          <w:trHeight w:val="551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14.50-15.05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 подъем, воздушные и водные процедуры, бодрящая</w:t>
            </w:r>
          </w:p>
          <w:p w:rsidR="003032CA" w:rsidRDefault="005B5B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  <w:tr w:rsidR="003032CA">
        <w:trPr>
          <w:trHeight w:val="267"/>
        </w:trPr>
        <w:tc>
          <w:tcPr>
            <w:tcW w:w="1527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15.05-16.00</w:t>
            </w:r>
          </w:p>
        </w:tc>
        <w:tc>
          <w:tcPr>
            <w:tcW w:w="7231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Совместная коррекционно-образовательная деятельность</w:t>
            </w:r>
          </w:p>
        </w:tc>
        <w:tc>
          <w:tcPr>
            <w:tcW w:w="2137" w:type="dxa"/>
            <w:vMerge w:val="restart"/>
          </w:tcPr>
          <w:p w:rsidR="003032CA" w:rsidRDefault="005B5B93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*НОД только четверг:</w:t>
            </w:r>
          </w:p>
          <w:p w:rsidR="003032CA" w:rsidRDefault="005B5B9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конструирование/рис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</w:p>
          <w:p w:rsidR="003032CA" w:rsidRDefault="005B5B9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15-45-16.00</w:t>
            </w:r>
          </w:p>
          <w:p w:rsidR="003032CA" w:rsidRDefault="005B5B93">
            <w:pPr>
              <w:pStyle w:val="TableParagraph"/>
              <w:ind w:right="250"/>
              <w:rPr>
                <w:i/>
                <w:sz w:val="20"/>
              </w:rPr>
            </w:pPr>
            <w:r>
              <w:rPr>
                <w:i/>
                <w:sz w:val="20"/>
              </w:rPr>
              <w:t>Досуг* музыкальный 15.15-15.40</w:t>
            </w:r>
          </w:p>
          <w:p w:rsidR="003032CA" w:rsidRDefault="005B5B9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Пн.-2 неделя</w:t>
            </w:r>
          </w:p>
        </w:tc>
      </w:tr>
      <w:tr w:rsidR="003032CA">
        <w:trPr>
          <w:trHeight w:val="266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воспитателя по заданию учителя-логопеда. Самостоятельная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266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>
              <w:rPr>
                <w:b/>
                <w:i/>
                <w:sz w:val="24"/>
              </w:rPr>
              <w:t>и/или непрерывная образовательная деятельность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266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при наличии в расписании</w:t>
            </w:r>
            <w:r>
              <w:rPr>
                <w:i/>
                <w:sz w:val="24"/>
              </w:rPr>
              <w:t xml:space="preserve">* </w:t>
            </w:r>
            <w:r>
              <w:rPr>
                <w:sz w:val="24"/>
              </w:rPr>
              <w:t>Совместная образовательная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265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 педагога-психолога, инструктора ЛФК, учителей-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266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логопедов с детьми в подгрупповой и индивидуальной форме по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273"/>
        </w:trPr>
        <w:tc>
          <w:tcPr>
            <w:tcW w:w="1527" w:type="dxa"/>
            <w:tcBorders>
              <w:top w:val="nil"/>
            </w:tcBorders>
          </w:tcPr>
          <w:p w:rsidR="003032CA" w:rsidRDefault="00303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 w:rsidR="003032CA" w:rsidRDefault="005B5B9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коррекции и развитию.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3032CA" w:rsidRDefault="003032CA">
            <w:pPr>
              <w:rPr>
                <w:sz w:val="2"/>
                <w:szCs w:val="2"/>
              </w:rPr>
            </w:pPr>
          </w:p>
        </w:tc>
      </w:tr>
      <w:tr w:rsidR="003032CA">
        <w:trPr>
          <w:trHeight w:val="347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полднику. Полдник.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  <w:tr w:rsidR="003032CA">
        <w:trPr>
          <w:trHeight w:val="917"/>
        </w:trPr>
        <w:tc>
          <w:tcPr>
            <w:tcW w:w="1527" w:type="dxa"/>
            <w:tcBorders>
              <w:bottom w:val="nil"/>
            </w:tcBorders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  <w:tc>
          <w:tcPr>
            <w:tcW w:w="7231" w:type="dxa"/>
            <w:tcBorders>
              <w:bottom w:val="nil"/>
            </w:tcBorders>
          </w:tcPr>
          <w:p w:rsidR="003032CA" w:rsidRDefault="005B5B93">
            <w:pPr>
              <w:pStyle w:val="TableParagraph"/>
              <w:ind w:right="407"/>
              <w:rPr>
                <w:i/>
                <w:sz w:val="24"/>
              </w:rPr>
            </w:pPr>
            <w:r>
              <w:rPr>
                <w:sz w:val="24"/>
              </w:rPr>
              <w:t xml:space="preserve">Совместная образовательная деятельность воспитателя с детьми. </w:t>
            </w:r>
            <w:r>
              <w:rPr>
                <w:i/>
                <w:sz w:val="24"/>
              </w:rPr>
              <w:t xml:space="preserve">Досуги, вечера развлечений: музыкальные, физкультурные, </w:t>
            </w:r>
            <w:proofErr w:type="gramStart"/>
            <w:r>
              <w:rPr>
                <w:i/>
                <w:sz w:val="24"/>
              </w:rPr>
              <w:t>творческие.*</w:t>
            </w:r>
            <w:proofErr w:type="gramEnd"/>
          </w:p>
        </w:tc>
        <w:tc>
          <w:tcPr>
            <w:tcW w:w="2137" w:type="dxa"/>
            <w:tcBorders>
              <w:bottom w:val="nil"/>
            </w:tcBorders>
          </w:tcPr>
          <w:p w:rsidR="003032CA" w:rsidRDefault="005B5B93">
            <w:pPr>
              <w:pStyle w:val="TableParagraph"/>
              <w:ind w:right="7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Досуги, вечера развлечений: * ЧТ.-3неделя-</w:t>
            </w:r>
          </w:p>
          <w:p w:rsidR="003032CA" w:rsidRDefault="005B5B93">
            <w:pPr>
              <w:pStyle w:val="TableParagraph"/>
              <w:spacing w:line="214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спортивный</w:t>
            </w:r>
          </w:p>
        </w:tc>
      </w:tr>
      <w:tr w:rsidR="003032CA">
        <w:trPr>
          <w:trHeight w:val="229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Пт.-</w:t>
            </w:r>
            <w:r>
              <w:rPr>
                <w:sz w:val="20"/>
              </w:rPr>
              <w:t>2 и 4 недели</w:t>
            </w:r>
          </w:p>
        </w:tc>
      </w:tr>
      <w:tr w:rsidR="003032CA">
        <w:trPr>
          <w:trHeight w:val="230"/>
        </w:trPr>
        <w:tc>
          <w:tcPr>
            <w:tcW w:w="1527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3032CA" w:rsidRDefault="005B5B93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творческие.</w:t>
            </w:r>
          </w:p>
        </w:tc>
      </w:tr>
      <w:tr w:rsidR="003032CA">
        <w:trPr>
          <w:trHeight w:val="232"/>
        </w:trPr>
        <w:tc>
          <w:tcPr>
            <w:tcW w:w="1527" w:type="dxa"/>
            <w:tcBorders>
              <w:top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 w:rsidR="003032CA" w:rsidRDefault="003032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3032CA" w:rsidRDefault="005B5B9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16.35-17.00</w:t>
            </w:r>
          </w:p>
        </w:tc>
      </w:tr>
      <w:tr w:rsidR="003032CA">
        <w:trPr>
          <w:trHeight w:val="556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прогулке. Прогулка.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  <w:tr w:rsidR="003032CA">
        <w:trPr>
          <w:trHeight w:val="556"/>
        </w:trPr>
        <w:tc>
          <w:tcPr>
            <w:tcW w:w="1527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19.00-19.30</w:t>
            </w:r>
          </w:p>
        </w:tc>
        <w:tc>
          <w:tcPr>
            <w:tcW w:w="7231" w:type="dxa"/>
          </w:tcPr>
          <w:p w:rsidR="003032CA" w:rsidRDefault="005B5B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прогулки. Взаимодействие с родителями, уход</w:t>
            </w:r>
          </w:p>
          <w:p w:rsidR="003032CA" w:rsidRDefault="005B5B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137" w:type="dxa"/>
          </w:tcPr>
          <w:p w:rsidR="003032CA" w:rsidRDefault="003032CA">
            <w:pPr>
              <w:pStyle w:val="TableParagraph"/>
              <w:ind w:left="0"/>
            </w:pPr>
          </w:p>
        </w:tc>
      </w:tr>
    </w:tbl>
    <w:p w:rsidR="003032CA" w:rsidRDefault="005B5B93">
      <w:pPr>
        <w:pStyle w:val="a3"/>
        <w:ind w:left="400" w:right="575"/>
      </w:pPr>
      <w:r>
        <w:t>Требования к организации режима дня и образовательной нагрузке определены в соответствии с Санитарно-эпидемиологическими правилами и нормативами СанПиН 2.4.1.3049-13</w:t>
      </w:r>
    </w:p>
    <w:sectPr w:rsidR="003032CA">
      <w:pgSz w:w="11910" w:h="16840"/>
      <w:pgMar w:top="62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4E4"/>
    <w:multiLevelType w:val="hybridMultilevel"/>
    <w:tmpl w:val="A3F8CA8A"/>
    <w:lvl w:ilvl="0" w:tplc="C1E6316E">
      <w:start w:val="2"/>
      <w:numFmt w:val="decimal"/>
      <w:lvlText w:val="%1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C3CCF374">
      <w:numFmt w:val="bullet"/>
      <w:lvlText w:val="•"/>
      <w:lvlJc w:val="left"/>
      <w:pPr>
        <w:ind w:left="474" w:hanging="151"/>
      </w:pPr>
      <w:rPr>
        <w:rFonts w:hint="default"/>
        <w:lang w:val="ru-RU" w:eastAsia="ru-RU" w:bidi="ru-RU"/>
      </w:rPr>
    </w:lvl>
    <w:lvl w:ilvl="2" w:tplc="55120760">
      <w:numFmt w:val="bullet"/>
      <w:lvlText w:val="•"/>
      <w:lvlJc w:val="left"/>
      <w:pPr>
        <w:ind w:left="689" w:hanging="151"/>
      </w:pPr>
      <w:rPr>
        <w:rFonts w:hint="default"/>
        <w:lang w:val="ru-RU" w:eastAsia="ru-RU" w:bidi="ru-RU"/>
      </w:rPr>
    </w:lvl>
    <w:lvl w:ilvl="3" w:tplc="54E66726">
      <w:numFmt w:val="bullet"/>
      <w:lvlText w:val="•"/>
      <w:lvlJc w:val="left"/>
      <w:pPr>
        <w:ind w:left="904" w:hanging="151"/>
      </w:pPr>
      <w:rPr>
        <w:rFonts w:hint="default"/>
        <w:lang w:val="ru-RU" w:eastAsia="ru-RU" w:bidi="ru-RU"/>
      </w:rPr>
    </w:lvl>
    <w:lvl w:ilvl="4" w:tplc="9440DE4A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5" w:tplc="422C000E">
      <w:numFmt w:val="bullet"/>
      <w:lvlText w:val="•"/>
      <w:lvlJc w:val="left"/>
      <w:pPr>
        <w:ind w:left="1334" w:hanging="151"/>
      </w:pPr>
      <w:rPr>
        <w:rFonts w:hint="default"/>
        <w:lang w:val="ru-RU" w:eastAsia="ru-RU" w:bidi="ru-RU"/>
      </w:rPr>
    </w:lvl>
    <w:lvl w:ilvl="6" w:tplc="8BDABDB6">
      <w:numFmt w:val="bullet"/>
      <w:lvlText w:val="•"/>
      <w:lvlJc w:val="left"/>
      <w:pPr>
        <w:ind w:left="1549" w:hanging="151"/>
      </w:pPr>
      <w:rPr>
        <w:rFonts w:hint="default"/>
        <w:lang w:val="ru-RU" w:eastAsia="ru-RU" w:bidi="ru-RU"/>
      </w:rPr>
    </w:lvl>
    <w:lvl w:ilvl="7" w:tplc="61440A8C">
      <w:numFmt w:val="bullet"/>
      <w:lvlText w:val="•"/>
      <w:lvlJc w:val="left"/>
      <w:pPr>
        <w:ind w:left="1764" w:hanging="151"/>
      </w:pPr>
      <w:rPr>
        <w:rFonts w:hint="default"/>
        <w:lang w:val="ru-RU" w:eastAsia="ru-RU" w:bidi="ru-RU"/>
      </w:rPr>
    </w:lvl>
    <w:lvl w:ilvl="8" w:tplc="1A0C83C0">
      <w:numFmt w:val="bullet"/>
      <w:lvlText w:val="•"/>
      <w:lvlJc w:val="left"/>
      <w:pPr>
        <w:ind w:left="1979" w:hanging="151"/>
      </w:pPr>
      <w:rPr>
        <w:rFonts w:hint="default"/>
        <w:lang w:val="ru-RU" w:eastAsia="ru-RU" w:bidi="ru-RU"/>
      </w:rPr>
    </w:lvl>
  </w:abstractNum>
  <w:abstractNum w:abstractNumId="1" w15:restartNumberingAfterBreak="0">
    <w:nsid w:val="689727E1"/>
    <w:multiLevelType w:val="hybridMultilevel"/>
    <w:tmpl w:val="522AA944"/>
    <w:lvl w:ilvl="0" w:tplc="25802C64">
      <w:start w:val="2"/>
      <w:numFmt w:val="decimal"/>
      <w:lvlText w:val="%1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855CB630">
      <w:numFmt w:val="bullet"/>
      <w:lvlText w:val="•"/>
      <w:lvlJc w:val="left"/>
      <w:pPr>
        <w:ind w:left="474" w:hanging="151"/>
      </w:pPr>
      <w:rPr>
        <w:rFonts w:hint="default"/>
        <w:lang w:val="ru-RU" w:eastAsia="ru-RU" w:bidi="ru-RU"/>
      </w:rPr>
    </w:lvl>
    <w:lvl w:ilvl="2" w:tplc="FC84DB50">
      <w:numFmt w:val="bullet"/>
      <w:lvlText w:val="•"/>
      <w:lvlJc w:val="left"/>
      <w:pPr>
        <w:ind w:left="689" w:hanging="151"/>
      </w:pPr>
      <w:rPr>
        <w:rFonts w:hint="default"/>
        <w:lang w:val="ru-RU" w:eastAsia="ru-RU" w:bidi="ru-RU"/>
      </w:rPr>
    </w:lvl>
    <w:lvl w:ilvl="3" w:tplc="46AA5BA0">
      <w:numFmt w:val="bullet"/>
      <w:lvlText w:val="•"/>
      <w:lvlJc w:val="left"/>
      <w:pPr>
        <w:ind w:left="904" w:hanging="151"/>
      </w:pPr>
      <w:rPr>
        <w:rFonts w:hint="default"/>
        <w:lang w:val="ru-RU" w:eastAsia="ru-RU" w:bidi="ru-RU"/>
      </w:rPr>
    </w:lvl>
    <w:lvl w:ilvl="4" w:tplc="9314FCD6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5" w:tplc="30AA678E">
      <w:numFmt w:val="bullet"/>
      <w:lvlText w:val="•"/>
      <w:lvlJc w:val="left"/>
      <w:pPr>
        <w:ind w:left="1334" w:hanging="151"/>
      </w:pPr>
      <w:rPr>
        <w:rFonts w:hint="default"/>
        <w:lang w:val="ru-RU" w:eastAsia="ru-RU" w:bidi="ru-RU"/>
      </w:rPr>
    </w:lvl>
    <w:lvl w:ilvl="6" w:tplc="3B2C7A52">
      <w:numFmt w:val="bullet"/>
      <w:lvlText w:val="•"/>
      <w:lvlJc w:val="left"/>
      <w:pPr>
        <w:ind w:left="1549" w:hanging="151"/>
      </w:pPr>
      <w:rPr>
        <w:rFonts w:hint="default"/>
        <w:lang w:val="ru-RU" w:eastAsia="ru-RU" w:bidi="ru-RU"/>
      </w:rPr>
    </w:lvl>
    <w:lvl w:ilvl="7" w:tplc="35C29DE8">
      <w:numFmt w:val="bullet"/>
      <w:lvlText w:val="•"/>
      <w:lvlJc w:val="left"/>
      <w:pPr>
        <w:ind w:left="1764" w:hanging="151"/>
      </w:pPr>
      <w:rPr>
        <w:rFonts w:hint="default"/>
        <w:lang w:val="ru-RU" w:eastAsia="ru-RU" w:bidi="ru-RU"/>
      </w:rPr>
    </w:lvl>
    <w:lvl w:ilvl="8" w:tplc="33E6599A">
      <w:numFmt w:val="bullet"/>
      <w:lvlText w:val="•"/>
      <w:lvlJc w:val="left"/>
      <w:pPr>
        <w:ind w:left="1979" w:hanging="151"/>
      </w:pPr>
      <w:rPr>
        <w:rFonts w:hint="default"/>
        <w:lang w:val="ru-RU" w:eastAsia="ru-RU" w:bidi="ru-RU"/>
      </w:rPr>
    </w:lvl>
  </w:abstractNum>
  <w:abstractNum w:abstractNumId="2" w15:restartNumberingAfterBreak="0">
    <w:nsid w:val="74F360D5"/>
    <w:multiLevelType w:val="hybridMultilevel"/>
    <w:tmpl w:val="518A7498"/>
    <w:lvl w:ilvl="0" w:tplc="805CDF08">
      <w:start w:val="2"/>
      <w:numFmt w:val="decimal"/>
      <w:lvlText w:val="%1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DDA46A0C">
      <w:numFmt w:val="bullet"/>
      <w:lvlText w:val="•"/>
      <w:lvlJc w:val="left"/>
      <w:pPr>
        <w:ind w:left="474" w:hanging="151"/>
      </w:pPr>
      <w:rPr>
        <w:rFonts w:hint="default"/>
        <w:lang w:val="ru-RU" w:eastAsia="ru-RU" w:bidi="ru-RU"/>
      </w:rPr>
    </w:lvl>
    <w:lvl w:ilvl="2" w:tplc="AE5691BC">
      <w:numFmt w:val="bullet"/>
      <w:lvlText w:val="•"/>
      <w:lvlJc w:val="left"/>
      <w:pPr>
        <w:ind w:left="689" w:hanging="151"/>
      </w:pPr>
      <w:rPr>
        <w:rFonts w:hint="default"/>
        <w:lang w:val="ru-RU" w:eastAsia="ru-RU" w:bidi="ru-RU"/>
      </w:rPr>
    </w:lvl>
    <w:lvl w:ilvl="3" w:tplc="71EE3B48">
      <w:numFmt w:val="bullet"/>
      <w:lvlText w:val="•"/>
      <w:lvlJc w:val="left"/>
      <w:pPr>
        <w:ind w:left="904" w:hanging="151"/>
      </w:pPr>
      <w:rPr>
        <w:rFonts w:hint="default"/>
        <w:lang w:val="ru-RU" w:eastAsia="ru-RU" w:bidi="ru-RU"/>
      </w:rPr>
    </w:lvl>
    <w:lvl w:ilvl="4" w:tplc="B15A3D24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5" w:tplc="DC262EB0">
      <w:numFmt w:val="bullet"/>
      <w:lvlText w:val="•"/>
      <w:lvlJc w:val="left"/>
      <w:pPr>
        <w:ind w:left="1334" w:hanging="151"/>
      </w:pPr>
      <w:rPr>
        <w:rFonts w:hint="default"/>
        <w:lang w:val="ru-RU" w:eastAsia="ru-RU" w:bidi="ru-RU"/>
      </w:rPr>
    </w:lvl>
    <w:lvl w:ilvl="6" w:tplc="9638789C">
      <w:numFmt w:val="bullet"/>
      <w:lvlText w:val="•"/>
      <w:lvlJc w:val="left"/>
      <w:pPr>
        <w:ind w:left="1549" w:hanging="151"/>
      </w:pPr>
      <w:rPr>
        <w:rFonts w:hint="default"/>
        <w:lang w:val="ru-RU" w:eastAsia="ru-RU" w:bidi="ru-RU"/>
      </w:rPr>
    </w:lvl>
    <w:lvl w:ilvl="7" w:tplc="5EA659E6">
      <w:numFmt w:val="bullet"/>
      <w:lvlText w:val="•"/>
      <w:lvlJc w:val="left"/>
      <w:pPr>
        <w:ind w:left="1764" w:hanging="151"/>
      </w:pPr>
      <w:rPr>
        <w:rFonts w:hint="default"/>
        <w:lang w:val="ru-RU" w:eastAsia="ru-RU" w:bidi="ru-RU"/>
      </w:rPr>
    </w:lvl>
    <w:lvl w:ilvl="8" w:tplc="66646F60">
      <w:numFmt w:val="bullet"/>
      <w:lvlText w:val="•"/>
      <w:lvlJc w:val="left"/>
      <w:pPr>
        <w:ind w:left="1979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CA"/>
    <w:rsid w:val="003032CA"/>
    <w:rsid w:val="005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61CB"/>
  <w15:docId w15:val="{A0C25397-ABC0-4991-9991-3BF12B65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0" w:right="98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ekl</cp:lastModifiedBy>
  <cp:revision>2</cp:revision>
  <dcterms:created xsi:type="dcterms:W3CDTF">2018-01-29T17:46:00Z</dcterms:created>
  <dcterms:modified xsi:type="dcterms:W3CDTF">2018-01-29T17:51:00Z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2018-01-29T00:00:00Z</vt:filetime>
  </property>
</Properties>
</file>