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AB" w:rsidRDefault="00366976" w:rsidP="0036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недирективного</w:t>
      </w:r>
      <w:proofErr w:type="spellEnd"/>
      <w:r w:rsidR="00CB0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CB0BAB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616"/>
        <w:gridCol w:w="2203"/>
        <w:gridCol w:w="266"/>
        <w:gridCol w:w="2393"/>
      </w:tblGrid>
      <w:tr w:rsidR="00CB0BAB" w:rsidTr="00434EC2">
        <w:tc>
          <w:tcPr>
            <w:tcW w:w="2093" w:type="dxa"/>
          </w:tcPr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616" w:type="dxa"/>
          </w:tcPr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2469" w:type="dxa"/>
            <w:gridSpan w:val="2"/>
          </w:tcPr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</w:p>
        </w:tc>
        <w:tc>
          <w:tcPr>
            <w:tcW w:w="2393" w:type="dxa"/>
          </w:tcPr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Примеры…</w:t>
            </w:r>
          </w:p>
        </w:tc>
      </w:tr>
      <w:tr w:rsidR="000F390B" w:rsidTr="004D42CC">
        <w:tc>
          <w:tcPr>
            <w:tcW w:w="9571" w:type="dxa"/>
            <w:gridSpan w:val="5"/>
          </w:tcPr>
          <w:p w:rsidR="000F390B" w:rsidRPr="00CB0BAB" w:rsidRDefault="000F390B" w:rsidP="0043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Вербальные приемы</w:t>
            </w:r>
          </w:p>
        </w:tc>
      </w:tr>
      <w:tr w:rsidR="00CB0BAB" w:rsidTr="00434EC2">
        <w:tc>
          <w:tcPr>
            <w:tcW w:w="2093" w:type="dxa"/>
          </w:tcPr>
          <w:p w:rsid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332934" w:rsidRPr="00CB0BAB" w:rsidRDefault="003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</w:t>
            </w:r>
          </w:p>
        </w:tc>
        <w:tc>
          <w:tcPr>
            <w:tcW w:w="2616" w:type="dxa"/>
          </w:tcPr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заинтересованность действием ребенка</w:t>
            </w:r>
          </w:p>
          <w:p w:rsidR="00CB0BAB" w:rsidRPr="00CB0BAB" w:rsidRDefault="00C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AB">
              <w:rPr>
                <w:rFonts w:ascii="Times New Roman" w:hAnsi="Times New Roman" w:cs="Times New Roman"/>
                <w:sz w:val="24"/>
                <w:szCs w:val="24"/>
              </w:rPr>
              <w:t>Поддерживает у ребенка стремление к общению (диалогу)</w:t>
            </w:r>
          </w:p>
        </w:tc>
        <w:tc>
          <w:tcPr>
            <w:tcW w:w="2203" w:type="dxa"/>
          </w:tcPr>
          <w:p w:rsidR="00CB0BAB" w:rsidRPr="00CB0BAB" w:rsidRDefault="00DA0FD9" w:rsidP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благожелательный тон диалога, предполагает использование педагогом уклончивых слов</w:t>
            </w:r>
          </w:p>
        </w:tc>
        <w:tc>
          <w:tcPr>
            <w:tcW w:w="2659" w:type="dxa"/>
            <w:gridSpan w:val="2"/>
          </w:tcPr>
          <w:p w:rsid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понимаю…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3329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32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сно!</w:t>
            </w: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Pr="00CB0BAB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B" w:rsidTr="00434EC2">
        <w:tc>
          <w:tcPr>
            <w:tcW w:w="209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16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ребенку, что ему интересно, что он внимательно слушает ребенка</w:t>
            </w:r>
          </w:p>
        </w:tc>
        <w:tc>
          <w:tcPr>
            <w:tcW w:w="220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повторят основные идеи, предложения, мысли ребенка, эмоционально подчеркивает важные факты</w:t>
            </w:r>
          </w:p>
        </w:tc>
        <w:tc>
          <w:tcPr>
            <w:tcW w:w="2659" w:type="dxa"/>
            <w:gridSpan w:val="2"/>
          </w:tcPr>
          <w:p w:rsid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правильно понял, то ты решил…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считаешь, что лучше…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решил сделать (поиграть, создать…)…</w:t>
            </w: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Pr="00CB0BAB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B" w:rsidTr="00434EC2">
        <w:tc>
          <w:tcPr>
            <w:tcW w:w="209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</w:tc>
        <w:tc>
          <w:tcPr>
            <w:tcW w:w="2616" w:type="dxa"/>
          </w:tcPr>
          <w:p w:rsidR="00DA0FD9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свою заинтересованность, показывает, что принимает и понимает чувства и эмоции ребенка</w:t>
            </w:r>
          </w:p>
        </w:tc>
        <w:tc>
          <w:tcPr>
            <w:tcW w:w="220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отражение чувств, которые испытывает ребенок в момент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659" w:type="dxa"/>
            <w:gridSpan w:val="2"/>
          </w:tcPr>
          <w:p w:rsid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радуешься, что…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понимаю, что ты сейчас расстроен…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сейчас злишься, потому, что…</w:t>
            </w:r>
          </w:p>
          <w:p w:rsidR="00DA0FD9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понятны твои волнения…</w:t>
            </w: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Pr="00CB0BAB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AB" w:rsidTr="00434EC2">
        <w:tc>
          <w:tcPr>
            <w:tcW w:w="209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616" w:type="dxa"/>
          </w:tcPr>
          <w:p w:rsid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важные мысли и идеи ребенка</w:t>
            </w:r>
          </w:p>
          <w:p w:rsidR="00DA0FD9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Заложить основу для дальнейшего взаимодействия с ребенком</w:t>
            </w:r>
          </w:p>
        </w:tc>
        <w:tc>
          <w:tcPr>
            <w:tcW w:w="2203" w:type="dxa"/>
          </w:tcPr>
          <w:p w:rsidR="00CB0BAB" w:rsidRPr="00CB0BAB" w:rsidRDefault="00DA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 отражение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мыслей ребенка</w:t>
            </w:r>
          </w:p>
        </w:tc>
        <w:tc>
          <w:tcPr>
            <w:tcW w:w="2659" w:type="dxa"/>
            <w:gridSpan w:val="2"/>
          </w:tcPr>
          <w:p w:rsidR="00CB0BAB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Похоже, из того, что ты мне рассказал,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самое важно – это…</w:t>
            </w:r>
          </w:p>
          <w:p w:rsidR="00BD55C5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я правильно тебя поняла, ты хочешь…(ты испытываешь…), у тебя 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…ты хотел бы…</w:t>
            </w: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Pr="00CB0BAB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5" w:rsidTr="00434EC2">
        <w:tc>
          <w:tcPr>
            <w:tcW w:w="2093" w:type="dxa"/>
          </w:tcPr>
          <w:p w:rsidR="00BD55C5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 активности ребенка в диалоге</w:t>
            </w:r>
          </w:p>
        </w:tc>
        <w:tc>
          <w:tcPr>
            <w:tcW w:w="2616" w:type="dxa"/>
          </w:tcPr>
          <w:p w:rsidR="00BD55C5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возможность ребенку осознать свои мотивы, действия, желания, инициативности</w:t>
            </w:r>
          </w:p>
        </w:tc>
        <w:tc>
          <w:tcPr>
            <w:tcW w:w="2203" w:type="dxa"/>
          </w:tcPr>
          <w:p w:rsidR="00BD55C5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активного диалога со стороны ребенка, поощрение желания ребенка продолжать диалог</w:t>
            </w:r>
          </w:p>
        </w:tc>
        <w:tc>
          <w:tcPr>
            <w:tcW w:w="2659" w:type="dxa"/>
            <w:gridSpan w:val="2"/>
          </w:tcPr>
          <w:p w:rsidR="00BD55C5" w:rsidRDefault="00B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уверена, что у тебя есть интересные предложения…ты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сделать… а как ты бы сделал эту поделку….</w:t>
            </w: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B" w:rsidTr="00E32FCE">
        <w:tc>
          <w:tcPr>
            <w:tcW w:w="9571" w:type="dxa"/>
            <w:gridSpan w:val="5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приемы общения с ребенком</w:t>
            </w:r>
          </w:p>
        </w:tc>
      </w:tr>
      <w:tr w:rsidR="000F390B" w:rsidTr="00434EC2">
        <w:tc>
          <w:tcPr>
            <w:tcW w:w="2093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зриетльно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воспринимаемые движения)</w:t>
            </w:r>
          </w:p>
        </w:tc>
        <w:tc>
          <w:tcPr>
            <w:tcW w:w="2616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готовность к сотрудничеству</w:t>
            </w:r>
          </w:p>
        </w:tc>
        <w:tc>
          <w:tcPr>
            <w:tcW w:w="2469" w:type="dxa"/>
            <w:gridSpan w:val="2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только понятных и партнерских жестов и движений</w:t>
            </w:r>
          </w:p>
        </w:tc>
        <w:tc>
          <w:tcPr>
            <w:tcW w:w="2393" w:type="dxa"/>
          </w:tcPr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Помахать ребенку рукой в знак приветствия,</w:t>
            </w:r>
          </w:p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рукой, пригласив сеть рядом с собой</w:t>
            </w:r>
          </w:p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Жесты, органично включающиеся в диалог с ребенком, например для уточнения размера чего-либо…</w:t>
            </w:r>
          </w:p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Жесты внимания, когда нужно активизировать внимание ребенка…</w:t>
            </w: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B" w:rsidTr="00434EC2">
        <w:tc>
          <w:tcPr>
            <w:tcW w:w="2093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Акустические приемы</w:t>
            </w:r>
          </w:p>
        </w:tc>
        <w:tc>
          <w:tcPr>
            <w:tcW w:w="2616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эмоциональной окраске диалога с ребенком</w:t>
            </w:r>
          </w:p>
        </w:tc>
        <w:tc>
          <w:tcPr>
            <w:tcW w:w="2469" w:type="dxa"/>
            <w:gridSpan w:val="2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контекстной интонации, силы голоса, логические ударения и паузы</w:t>
            </w:r>
          </w:p>
        </w:tc>
        <w:tc>
          <w:tcPr>
            <w:tcW w:w="2393" w:type="dxa"/>
          </w:tcPr>
          <w:p w:rsidR="000F390B" w:rsidRDefault="000F390B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радости при иллюстрации ребенком соответствующей эмоции…</w:t>
            </w: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B" w:rsidTr="00434EC2">
        <w:tc>
          <w:tcPr>
            <w:tcW w:w="2093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Проксомические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</w:p>
        </w:tc>
        <w:tc>
          <w:tcPr>
            <w:tcW w:w="2616" w:type="dxa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общения и взаимодействия с ребенком</w:t>
            </w:r>
          </w:p>
        </w:tc>
        <w:tc>
          <w:tcPr>
            <w:tcW w:w="2469" w:type="dxa"/>
            <w:gridSpan w:val="2"/>
          </w:tcPr>
          <w:p w:rsidR="000F390B" w:rsidRDefault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расположение взрослого и ребенка (учет личного пространства)</w:t>
            </w:r>
          </w:p>
          <w:p w:rsidR="000F390B" w:rsidRDefault="003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лицом к лицу</w:t>
            </w:r>
          </w:p>
          <w:p w:rsidR="00366976" w:rsidRDefault="003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во время разговора</w:t>
            </w:r>
          </w:p>
          <w:p w:rsidR="00366976" w:rsidRDefault="003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удобной позы для общения</w:t>
            </w:r>
          </w:p>
        </w:tc>
        <w:tc>
          <w:tcPr>
            <w:tcW w:w="2393" w:type="dxa"/>
          </w:tcPr>
          <w:p w:rsidR="000F390B" w:rsidRDefault="00366976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настроения ребенка, корректный выбор дистанции общения.</w:t>
            </w:r>
          </w:p>
          <w:p w:rsidR="00366976" w:rsidRDefault="00366976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глаза в глаза, внимательное отношение к желанию ребенка</w:t>
            </w:r>
          </w:p>
          <w:p w:rsidR="00366976" w:rsidRDefault="00366976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Корректное использование движений и перемещений во время разговора с ребенком</w:t>
            </w: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34" w:rsidTr="00434EC2">
        <w:tc>
          <w:tcPr>
            <w:tcW w:w="2093" w:type="dxa"/>
          </w:tcPr>
          <w:p w:rsidR="00332934" w:rsidRDefault="003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положительного подкрепления</w:t>
            </w:r>
          </w:p>
        </w:tc>
        <w:tc>
          <w:tcPr>
            <w:tcW w:w="2616" w:type="dxa"/>
          </w:tcPr>
          <w:p w:rsidR="00332934" w:rsidRDefault="003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спокойной, дружественной обстановки</w:t>
            </w:r>
          </w:p>
        </w:tc>
        <w:tc>
          <w:tcPr>
            <w:tcW w:w="2469" w:type="dxa"/>
            <w:gridSpan w:val="2"/>
          </w:tcPr>
          <w:p w:rsidR="00332934" w:rsidRDefault="003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приемы, вызывающие у детей удовлетворение от общения, желание его продолжать, подбираются воспитателем индивидуально</w:t>
            </w:r>
          </w:p>
          <w:p w:rsidR="00332934" w:rsidRDefault="0033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934">
              <w:rPr>
                <w:rFonts w:ascii="Times New Roman" w:hAnsi="Times New Roman" w:cs="Times New Roman"/>
                <w:sz w:val="24"/>
                <w:szCs w:val="24"/>
              </w:rPr>
              <w:t>психологическое поглаживание, положительная оценка, предоставление новых прав, возложение новых обязанностей, изменение формы обращения, признание симпатий, сувениры, подарки, символические знаки внимания и т.д.</w:t>
            </w:r>
            <w:proofErr w:type="gramEnd"/>
            <w:r w:rsidRPr="00332934">
              <w:rPr>
                <w:rFonts w:ascii="Times New Roman" w:hAnsi="Times New Roman" w:cs="Times New Roman"/>
                <w:sz w:val="24"/>
                <w:szCs w:val="24"/>
              </w:rPr>
              <w:t xml:space="preserve">  Подкрепление может быть  мимическим </w:t>
            </w:r>
            <w:proofErr w:type="gramStart"/>
            <w:r w:rsidRPr="003329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2934">
              <w:rPr>
                <w:rFonts w:ascii="Times New Roman" w:hAnsi="Times New Roman" w:cs="Times New Roman"/>
                <w:sz w:val="24"/>
                <w:szCs w:val="24"/>
              </w:rPr>
              <w:t>улыбка, добрый взгляд, любовное выражение лица),</w:t>
            </w:r>
            <w:r w:rsidRPr="0033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934">
              <w:rPr>
                <w:rFonts w:ascii="Times New Roman" w:hAnsi="Times New Roman" w:cs="Times New Roman"/>
                <w:sz w:val="24"/>
                <w:szCs w:val="24"/>
              </w:rPr>
              <w:t>пластическим (дружеский жест, восторженный взмах рук, нежное поглаживание), вербальным (доброе слово, комплимент), предметным (вручение цветов), действенным (протягивание руки, предложение чего-то уступка…).</w:t>
            </w:r>
          </w:p>
        </w:tc>
        <w:tc>
          <w:tcPr>
            <w:tcW w:w="2393" w:type="dxa"/>
          </w:tcPr>
          <w:p w:rsidR="00332934" w:rsidRDefault="00332934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Петя будет моим заместителем и сам организует ребят на игру…</w:t>
            </w:r>
          </w:p>
          <w:p w:rsidR="00332934" w:rsidRDefault="00332934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София, ты меня сегодня приятно удивила, ты поступила правильно и по-взрослому…</w:t>
            </w: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C2" w:rsidRDefault="00434EC2" w:rsidP="000F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EC2" w:rsidRDefault="00434EC2" w:rsidP="00434E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EC2" w:rsidRPr="00434EC2" w:rsidRDefault="00434EC2" w:rsidP="0043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C2">
        <w:rPr>
          <w:rFonts w:ascii="Times New Roman" w:hAnsi="Times New Roman" w:cs="Times New Roman"/>
          <w:b/>
          <w:sz w:val="28"/>
          <w:szCs w:val="28"/>
        </w:rPr>
        <w:t xml:space="preserve">Правила общения в русле </w:t>
      </w:r>
      <w:proofErr w:type="spellStart"/>
      <w:r w:rsidRPr="00434EC2">
        <w:rPr>
          <w:rFonts w:ascii="Times New Roman" w:hAnsi="Times New Roman" w:cs="Times New Roman"/>
          <w:b/>
          <w:sz w:val="28"/>
          <w:szCs w:val="28"/>
        </w:rPr>
        <w:t>недирективной</w:t>
      </w:r>
      <w:proofErr w:type="spellEnd"/>
      <w:r w:rsidRPr="00434EC2">
        <w:rPr>
          <w:rFonts w:ascii="Times New Roman" w:hAnsi="Times New Roman" w:cs="Times New Roman"/>
          <w:b/>
          <w:sz w:val="28"/>
          <w:szCs w:val="28"/>
        </w:rPr>
        <w:t xml:space="preserve"> стратегии</w:t>
      </w:r>
    </w:p>
    <w:p w:rsidR="00E24941" w:rsidRDefault="00434EC2" w:rsidP="00DE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ребенка, терпеливо </w:t>
      </w:r>
      <w:r>
        <w:rPr>
          <w:rFonts w:ascii="Times New Roman" w:hAnsi="Times New Roman" w:cs="Times New Roman"/>
          <w:sz w:val="28"/>
          <w:szCs w:val="28"/>
        </w:rPr>
        <w:t>и доброжелательно, не перебивайте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его, невербальны</w:t>
      </w:r>
      <w:r>
        <w:rPr>
          <w:rFonts w:ascii="Times New Roman" w:hAnsi="Times New Roman" w:cs="Times New Roman"/>
          <w:sz w:val="28"/>
          <w:szCs w:val="28"/>
        </w:rPr>
        <w:t>ми средствами общения показывайте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свою заинтересованность в диалоге</w:t>
      </w:r>
    </w:p>
    <w:p w:rsidR="00E24941" w:rsidRDefault="00434EC2" w:rsidP="00DE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демонстрируйте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какую-либо властность над ребенком, выбирая нужные мимику, жесты, позу общения, дистанцию, а также приемы общения</w:t>
      </w:r>
    </w:p>
    <w:p w:rsidR="00E24941" w:rsidRDefault="00434EC2" w:rsidP="00DE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советы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делайте</w:t>
      </w:r>
      <w:r w:rsidR="00E24941">
        <w:rPr>
          <w:rFonts w:ascii="Times New Roman" w:hAnsi="Times New Roman" w:cs="Times New Roman"/>
          <w:sz w:val="28"/>
          <w:szCs w:val="28"/>
        </w:rPr>
        <w:t xml:space="preserve"> замечания по поводу того как ребенок выполняет какое-либо действие, совет уместен в том случае, если ребенок обратился с просьбой.</w:t>
      </w:r>
    </w:p>
    <w:p w:rsidR="00366976" w:rsidRDefault="00434EC2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494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спорьте </w:t>
      </w:r>
      <w:r w:rsidR="00E24941">
        <w:rPr>
          <w:rFonts w:ascii="Times New Roman" w:hAnsi="Times New Roman" w:cs="Times New Roman"/>
          <w:sz w:val="28"/>
          <w:szCs w:val="28"/>
        </w:rPr>
        <w:t>с ребенком, важно помнить принцип принятия эмоций, переживаний и желаний ребенка.</w:t>
      </w:r>
    </w:p>
    <w:p w:rsidR="00361ABD" w:rsidRDefault="00434EC2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6976">
        <w:rPr>
          <w:rFonts w:ascii="Times New Roman" w:hAnsi="Times New Roman" w:cs="Times New Roman"/>
          <w:sz w:val="28"/>
          <w:szCs w:val="28"/>
        </w:rPr>
        <w:t xml:space="preserve">е </w:t>
      </w:r>
      <w:r w:rsidR="00361ABD" w:rsidRPr="00361ABD">
        <w:rPr>
          <w:rFonts w:ascii="Times New Roman" w:hAnsi="Times New Roman" w:cs="Times New Roman"/>
          <w:sz w:val="28"/>
          <w:szCs w:val="28"/>
        </w:rPr>
        <w:t>нужно при первых же затруднениях спешить на помощь ребенку, лучше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361ABD" w:rsidRPr="00361ABD" w:rsidRDefault="00434EC2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366976">
        <w:rPr>
          <w:rFonts w:ascii="Times New Roman" w:hAnsi="Times New Roman" w:cs="Times New Roman"/>
          <w:sz w:val="28"/>
          <w:szCs w:val="28"/>
        </w:rPr>
        <w:t>косвенные приемы для активизации самостоятельности и инициативности ребенка - э</w:t>
      </w:r>
      <w:r w:rsidR="00361ABD" w:rsidRPr="00361ABD">
        <w:rPr>
          <w:rFonts w:ascii="Times New Roman" w:hAnsi="Times New Roman" w:cs="Times New Roman"/>
          <w:sz w:val="28"/>
          <w:szCs w:val="28"/>
        </w:rPr>
        <w:t>то могут быть  проблемные ситуации и предметы, побуждающие детей к инициативе: сломанные игрушки, зашифрованные записи, посылки, письма.</w:t>
      </w:r>
    </w:p>
    <w:p w:rsidR="00361ABD" w:rsidRPr="00361ABD" w:rsidRDefault="00434EC2" w:rsidP="00366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приемы</w:t>
      </w:r>
      <w:r w:rsidR="00366976">
        <w:rPr>
          <w:rFonts w:ascii="Times New Roman" w:hAnsi="Times New Roman" w:cs="Times New Roman"/>
          <w:sz w:val="28"/>
          <w:szCs w:val="28"/>
        </w:rPr>
        <w:t xml:space="preserve"> обмена информацией, обсуждения проблем, планирования действий, например,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61ABD" w:rsidRPr="00361ABD">
        <w:rPr>
          <w:rFonts w:ascii="Times New Roman" w:hAnsi="Times New Roman" w:cs="Times New Roman"/>
          <w:sz w:val="28"/>
          <w:szCs w:val="28"/>
        </w:rPr>
        <w:t xml:space="preserve">рупповой сбор — это часть ежедневного распорядка, проводимая в определенное время, в </w:t>
      </w:r>
      <w:r w:rsidR="00366976">
        <w:rPr>
          <w:rFonts w:ascii="Times New Roman" w:hAnsi="Times New Roman" w:cs="Times New Roman"/>
          <w:sz w:val="28"/>
          <w:szCs w:val="28"/>
        </w:rPr>
        <w:t>специально оборудованном месте</w:t>
      </w:r>
    </w:p>
    <w:p w:rsidR="00361ABD" w:rsidRPr="00361ABD" w:rsidRDefault="00332934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</w:t>
      </w:r>
      <w:r w:rsidR="00434EC2">
        <w:rPr>
          <w:rFonts w:ascii="Times New Roman" w:hAnsi="Times New Roman" w:cs="Times New Roman"/>
          <w:sz w:val="28"/>
          <w:szCs w:val="28"/>
        </w:rPr>
        <w:t>уйте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привлечения к деятельности, сигналы к общению понятные и доступные детям, не</w:t>
      </w:r>
      <w:r w:rsidR="0043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их свободой.</w:t>
      </w:r>
    </w:p>
    <w:p w:rsidR="00361ABD" w:rsidRPr="00361ABD" w:rsidRDefault="00361ABD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 w:rsidRPr="00361ABD">
        <w:rPr>
          <w:rFonts w:ascii="Times New Roman" w:hAnsi="Times New Roman" w:cs="Times New Roman"/>
          <w:sz w:val="28"/>
          <w:szCs w:val="28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</w:p>
    <w:p w:rsidR="00361ABD" w:rsidRPr="00361ABD" w:rsidRDefault="00361ABD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 w:rsidRPr="00361ABD">
        <w:rPr>
          <w:rFonts w:ascii="Times New Roman" w:hAnsi="Times New Roman" w:cs="Times New Roman"/>
          <w:sz w:val="28"/>
          <w:szCs w:val="28"/>
        </w:rPr>
        <w:t>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361ABD" w:rsidRPr="00361ABD" w:rsidRDefault="00361ABD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 w:rsidRPr="00361ABD">
        <w:rPr>
          <w:rFonts w:ascii="Times New Roman" w:hAnsi="Times New Roman" w:cs="Times New Roman"/>
          <w:sz w:val="28"/>
          <w:szCs w:val="28"/>
        </w:rPr>
        <w:t>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361ABD" w:rsidRDefault="00361ABD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 w:rsidRPr="00361ABD">
        <w:rPr>
          <w:rFonts w:ascii="Times New Roman" w:hAnsi="Times New Roman" w:cs="Times New Roman"/>
          <w:sz w:val="28"/>
          <w:szCs w:val="28"/>
        </w:rPr>
        <w:t xml:space="preserve">Помогите ребенку «оформить» его интересы в конечный продукт, например, сделать рамки для рисунков и выставку, повесить на стену грамоты, создать </w:t>
      </w:r>
      <w:r w:rsidRPr="00361ABD">
        <w:rPr>
          <w:rFonts w:ascii="Times New Roman" w:hAnsi="Times New Roman" w:cs="Times New Roman"/>
          <w:sz w:val="28"/>
          <w:szCs w:val="28"/>
        </w:rPr>
        <w:lastRenderedPageBreak/>
        <w:t>альбом достижений и т.д. Для ребенка важна оценка его деятельности родителями.</w:t>
      </w:r>
    </w:p>
    <w:p w:rsidR="00361ABD" w:rsidRDefault="00332934" w:rsidP="00332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скупитесь на знаки внимания: </w:t>
      </w:r>
      <w:r w:rsidR="00361ABD" w:rsidRPr="00332934">
        <w:rPr>
          <w:rFonts w:ascii="Times New Roman" w:hAnsi="Times New Roman" w:cs="Times New Roman"/>
          <w:sz w:val="28"/>
          <w:szCs w:val="28"/>
        </w:rPr>
        <w:t xml:space="preserve">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— творить. </w:t>
      </w:r>
    </w:p>
    <w:p w:rsidR="00361ABD" w:rsidRDefault="00332934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используйте речевые настройки, когда детей ждет новая, увлекательная, но требующая усилий деятельность. Например, </w:t>
      </w:r>
      <w:r w:rsidR="00361ABD" w:rsidRPr="00332934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 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</w:p>
    <w:p w:rsidR="00361ABD" w:rsidRDefault="000C4A24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 w:rsidRPr="00434EC2">
        <w:rPr>
          <w:rFonts w:ascii="Times New Roman" w:hAnsi="Times New Roman" w:cs="Times New Roman"/>
          <w:sz w:val="28"/>
          <w:szCs w:val="28"/>
        </w:rPr>
        <w:t xml:space="preserve">Чаще применяйте методы, стимулирующие детей на получение радости, удовольствия от приятных совместных действий: </w:t>
      </w:r>
      <w:r w:rsidR="00361ABD" w:rsidRPr="00434EC2">
        <w:rPr>
          <w:rFonts w:ascii="Times New Roman" w:hAnsi="Times New Roman" w:cs="Times New Roman"/>
          <w:sz w:val="28"/>
          <w:szCs w:val="28"/>
        </w:rPr>
        <w:t>метод радостной перспективы –</w:t>
      </w:r>
      <w:r w:rsidR="00434EC2">
        <w:rPr>
          <w:rFonts w:ascii="Times New Roman" w:hAnsi="Times New Roman" w:cs="Times New Roman"/>
          <w:sz w:val="28"/>
          <w:szCs w:val="28"/>
        </w:rPr>
        <w:t xml:space="preserve"> </w:t>
      </w:r>
      <w:r w:rsidR="00361ABD" w:rsidRPr="00434EC2">
        <w:rPr>
          <w:rFonts w:ascii="Times New Roman" w:hAnsi="Times New Roman" w:cs="Times New Roman"/>
          <w:sz w:val="28"/>
          <w:szCs w:val="28"/>
        </w:rPr>
        <w:t xml:space="preserve">это радостные события, которые ждут </w:t>
      </w:r>
      <w:r w:rsidR="00434EC2" w:rsidRPr="00434E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61ABD" w:rsidRPr="00434EC2">
        <w:rPr>
          <w:rFonts w:ascii="Times New Roman" w:hAnsi="Times New Roman" w:cs="Times New Roman"/>
          <w:sz w:val="28"/>
          <w:szCs w:val="28"/>
        </w:rPr>
        <w:t>и значимых дл</w:t>
      </w:r>
      <w:r w:rsidR="00434EC2" w:rsidRPr="00434EC2">
        <w:rPr>
          <w:rFonts w:ascii="Times New Roman" w:hAnsi="Times New Roman" w:cs="Times New Roman"/>
          <w:sz w:val="28"/>
          <w:szCs w:val="28"/>
        </w:rPr>
        <w:t xml:space="preserve">я него людей в ближайшее время; </w:t>
      </w:r>
      <w:r w:rsidR="00361ABD" w:rsidRPr="00434EC2">
        <w:rPr>
          <w:rFonts w:ascii="Times New Roman" w:hAnsi="Times New Roman" w:cs="Times New Roman"/>
          <w:sz w:val="28"/>
          <w:szCs w:val="28"/>
        </w:rPr>
        <w:t>М</w:t>
      </w:r>
      <w:r w:rsidR="00434EC2" w:rsidRPr="00434EC2">
        <w:rPr>
          <w:rFonts w:ascii="Times New Roman" w:hAnsi="Times New Roman" w:cs="Times New Roman"/>
          <w:sz w:val="28"/>
          <w:szCs w:val="28"/>
        </w:rPr>
        <w:t xml:space="preserve">етод </w:t>
      </w:r>
      <w:r w:rsidR="00361ABD" w:rsidRPr="00434EC2">
        <w:rPr>
          <w:rFonts w:ascii="Times New Roman" w:hAnsi="Times New Roman" w:cs="Times New Roman"/>
          <w:sz w:val="28"/>
          <w:szCs w:val="28"/>
        </w:rPr>
        <w:t xml:space="preserve">«увлечения весельем» </w:t>
      </w:r>
      <w:proofErr w:type="gramStart"/>
      <w:r w:rsidR="00361ABD" w:rsidRPr="00434EC2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434EC2" w:rsidRPr="00434EC2">
        <w:rPr>
          <w:rFonts w:ascii="Times New Roman" w:hAnsi="Times New Roman" w:cs="Times New Roman"/>
          <w:sz w:val="28"/>
          <w:szCs w:val="28"/>
        </w:rPr>
        <w:t xml:space="preserve">мор всегда помогает преодолеть </w:t>
      </w:r>
      <w:r w:rsidR="00361ABD" w:rsidRPr="00434EC2">
        <w:rPr>
          <w:rFonts w:ascii="Times New Roman" w:hAnsi="Times New Roman" w:cs="Times New Roman"/>
          <w:sz w:val="28"/>
          <w:szCs w:val="28"/>
        </w:rPr>
        <w:t>трудности, оптимизм создает мажорный настрой жизни;</w:t>
      </w:r>
    </w:p>
    <w:p w:rsidR="00361ABD" w:rsidRPr="00361ABD" w:rsidRDefault="00434EC2" w:rsidP="00361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применять открытость и истинность в общении. Это </w:t>
      </w:r>
      <w:r w:rsidR="00361ABD" w:rsidRPr="00361ABD">
        <w:rPr>
          <w:rFonts w:ascii="Times New Roman" w:hAnsi="Times New Roman" w:cs="Times New Roman"/>
          <w:sz w:val="28"/>
          <w:szCs w:val="28"/>
        </w:rPr>
        <w:t xml:space="preserve">предполагает открытость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361ABD" w:rsidRPr="00361ABD">
        <w:rPr>
          <w:rFonts w:ascii="Times New Roman" w:hAnsi="Times New Roman" w:cs="Times New Roman"/>
          <w:sz w:val="28"/>
          <w:szCs w:val="28"/>
        </w:rPr>
        <w:t>своим собственным мыслям, чувствам и переживаниям, а также способность открыто выражать их в межличностном общении 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61ABD" w:rsidRPr="00361ABD">
        <w:rPr>
          <w:rFonts w:ascii="Times New Roman" w:hAnsi="Times New Roman" w:cs="Times New Roman"/>
          <w:sz w:val="28"/>
          <w:szCs w:val="28"/>
        </w:rPr>
        <w:t xml:space="preserve">. Эта установка на личностное поведение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61ABD" w:rsidRPr="00361ABD">
        <w:rPr>
          <w:rFonts w:ascii="Times New Roman" w:hAnsi="Times New Roman" w:cs="Times New Roman"/>
          <w:sz w:val="28"/>
          <w:szCs w:val="28"/>
        </w:rPr>
        <w:t xml:space="preserve">рассматривается как альтернатива столь типичной для традиционного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361ABD" w:rsidRPr="00361ABD">
        <w:rPr>
          <w:rFonts w:ascii="Times New Roman" w:hAnsi="Times New Roman" w:cs="Times New Roman"/>
          <w:sz w:val="28"/>
          <w:szCs w:val="28"/>
        </w:rPr>
        <w:t>установке на сугубо ролевое поведение.</w:t>
      </w:r>
    </w:p>
    <w:p w:rsidR="00361ABD" w:rsidRPr="00361ABD" w:rsidRDefault="00361ABD" w:rsidP="00361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BD" w:rsidRPr="003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DBC"/>
    <w:multiLevelType w:val="multilevel"/>
    <w:tmpl w:val="F35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3A7AE3"/>
    <w:multiLevelType w:val="multilevel"/>
    <w:tmpl w:val="868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E"/>
    <w:rsid w:val="000C4A24"/>
    <w:rsid w:val="000F390B"/>
    <w:rsid w:val="00100575"/>
    <w:rsid w:val="00332934"/>
    <w:rsid w:val="00361ABD"/>
    <w:rsid w:val="00366976"/>
    <w:rsid w:val="00434EC2"/>
    <w:rsid w:val="005C301F"/>
    <w:rsid w:val="006D7A00"/>
    <w:rsid w:val="009F56CE"/>
    <w:rsid w:val="00BD55C5"/>
    <w:rsid w:val="00C96413"/>
    <w:rsid w:val="00CB0BAB"/>
    <w:rsid w:val="00DA0FD9"/>
    <w:rsid w:val="00DE6BD9"/>
    <w:rsid w:val="00E2494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6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1ABD"/>
    <w:rPr>
      <w:b/>
      <w:bCs/>
    </w:rPr>
  </w:style>
  <w:style w:type="character" w:customStyle="1" w:styleId="apple-converted-space">
    <w:name w:val="apple-converted-space"/>
    <w:basedOn w:val="a0"/>
    <w:rsid w:val="00361ABD"/>
  </w:style>
  <w:style w:type="character" w:customStyle="1" w:styleId="ff2">
    <w:name w:val="ff2"/>
    <w:basedOn w:val="a0"/>
    <w:rsid w:val="00361ABD"/>
  </w:style>
  <w:style w:type="paragraph" w:customStyle="1" w:styleId="c2">
    <w:name w:val="c2"/>
    <w:basedOn w:val="a"/>
    <w:rsid w:val="0036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ABD"/>
  </w:style>
  <w:style w:type="character" w:styleId="a7">
    <w:name w:val="Emphasis"/>
    <w:basedOn w:val="a0"/>
    <w:uiPriority w:val="20"/>
    <w:qFormat/>
    <w:rsid w:val="00361ABD"/>
    <w:rPr>
      <w:i/>
      <w:iCs/>
    </w:rPr>
  </w:style>
  <w:style w:type="table" w:styleId="a8">
    <w:name w:val="Table Grid"/>
    <w:basedOn w:val="a1"/>
    <w:uiPriority w:val="59"/>
    <w:rsid w:val="00CB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36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1ABD"/>
    <w:rPr>
      <w:b/>
      <w:bCs/>
    </w:rPr>
  </w:style>
  <w:style w:type="character" w:customStyle="1" w:styleId="apple-converted-space">
    <w:name w:val="apple-converted-space"/>
    <w:basedOn w:val="a0"/>
    <w:rsid w:val="00361ABD"/>
  </w:style>
  <w:style w:type="character" w:customStyle="1" w:styleId="ff2">
    <w:name w:val="ff2"/>
    <w:basedOn w:val="a0"/>
    <w:rsid w:val="00361ABD"/>
  </w:style>
  <w:style w:type="paragraph" w:customStyle="1" w:styleId="c2">
    <w:name w:val="c2"/>
    <w:basedOn w:val="a"/>
    <w:rsid w:val="0036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ABD"/>
  </w:style>
  <w:style w:type="character" w:styleId="a7">
    <w:name w:val="Emphasis"/>
    <w:basedOn w:val="a0"/>
    <w:uiPriority w:val="20"/>
    <w:qFormat/>
    <w:rsid w:val="00361ABD"/>
    <w:rPr>
      <w:i/>
      <w:iCs/>
    </w:rPr>
  </w:style>
  <w:style w:type="table" w:styleId="a8">
    <w:name w:val="Table Grid"/>
    <w:basedOn w:val="a1"/>
    <w:uiPriority w:val="59"/>
    <w:rsid w:val="00CB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dosh_ped</dc:creator>
  <cp:lastModifiedBy>Виктория Новицкая</cp:lastModifiedBy>
  <cp:revision>2</cp:revision>
  <dcterms:created xsi:type="dcterms:W3CDTF">2017-03-13T09:55:00Z</dcterms:created>
  <dcterms:modified xsi:type="dcterms:W3CDTF">2017-03-13T09:55:00Z</dcterms:modified>
</cp:coreProperties>
</file>