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BCB5" w14:textId="7DCCE520" w:rsidR="00F60A96" w:rsidRDefault="00F60A96" w:rsidP="006E1AB9">
      <w:pPr>
        <w:shd w:val="clear" w:color="auto" w:fill="FFFFFF"/>
        <w:spacing w:before="375" w:after="450" w:line="720" w:lineRule="atLeast"/>
        <w:outlineLvl w:val="1"/>
        <w:rPr>
          <w:rFonts w:ascii="Times New Roman" w:eastAsia="Times New Roman" w:hAnsi="Times New Roman" w:cs="Times New Roman"/>
          <w:color w:val="7030A0"/>
          <w:sz w:val="66"/>
          <w:szCs w:val="66"/>
          <w:lang w:eastAsia="ru-RU"/>
        </w:rPr>
      </w:pPr>
      <w:r>
        <w:rPr>
          <w:rFonts w:ascii="Times New Roman" w:eastAsia="Times New Roman" w:hAnsi="Times New Roman" w:cs="Times New Roman"/>
          <w:color w:val="7030A0"/>
          <w:sz w:val="66"/>
          <w:szCs w:val="66"/>
          <w:lang w:eastAsia="ru-RU"/>
        </w:rPr>
        <w:t>Критерии проверки официального сайта ДОУ</w:t>
      </w:r>
    </w:p>
    <w:tbl>
      <w:tblPr>
        <w:tblStyle w:val="a4"/>
        <w:tblW w:w="0" w:type="auto"/>
        <w:tblLook w:val="04A0" w:firstRow="1" w:lastRow="0" w:firstColumn="1" w:lastColumn="0" w:noHBand="0" w:noVBand="1"/>
      </w:tblPr>
      <w:tblGrid>
        <w:gridCol w:w="5855"/>
        <w:gridCol w:w="3490"/>
      </w:tblGrid>
      <w:tr w:rsidR="00F60A96" w:rsidRPr="00F60A96" w14:paraId="5C5F632C" w14:textId="77777777" w:rsidTr="007429A1">
        <w:tc>
          <w:tcPr>
            <w:tcW w:w="5855" w:type="dxa"/>
          </w:tcPr>
          <w:p w14:paraId="72648B4E" w14:textId="22150D29" w:rsidR="00F60A96" w:rsidRPr="00F60A96" w:rsidRDefault="00F60A96" w:rsidP="00F60A96">
            <w:r w:rsidRPr="00F60A96">
              <w:t>Критерий</w:t>
            </w:r>
          </w:p>
        </w:tc>
        <w:tc>
          <w:tcPr>
            <w:tcW w:w="3490" w:type="dxa"/>
          </w:tcPr>
          <w:p w14:paraId="1641261A" w14:textId="480E1557" w:rsidR="00F60A96" w:rsidRPr="00F60A96" w:rsidRDefault="00F60A96" w:rsidP="00F60A96">
            <w:r w:rsidRPr="00F60A96">
              <w:t>Результат проверки</w:t>
            </w:r>
          </w:p>
        </w:tc>
      </w:tr>
      <w:tr w:rsidR="00F60A96" w:rsidRPr="00F60A96" w14:paraId="105CCB03" w14:textId="77777777" w:rsidTr="007429A1">
        <w:trPr>
          <w:trHeight w:val="776"/>
        </w:trPr>
        <w:tc>
          <w:tcPr>
            <w:tcW w:w="5855" w:type="dxa"/>
          </w:tcPr>
          <w:p w14:paraId="552C9418" w14:textId="2811D004" w:rsidR="00F60A96" w:rsidRPr="00F60A96" w:rsidRDefault="00F60A96" w:rsidP="00F60A96">
            <w:r>
              <w:t>Раздел /с</w:t>
            </w:r>
            <w:r w:rsidRPr="00F60A96">
              <w:t>траница «Противодействие коррупции». Ссылка на страницу из меню (раздел 1 уровня) и с главной страницы сайта</w:t>
            </w:r>
          </w:p>
          <w:p w14:paraId="6658374B" w14:textId="77777777" w:rsidR="00F60A96" w:rsidRPr="00F60A96" w:rsidRDefault="00F60A96" w:rsidP="00F60A96"/>
        </w:tc>
        <w:tc>
          <w:tcPr>
            <w:tcW w:w="3490" w:type="dxa"/>
          </w:tcPr>
          <w:p w14:paraId="614E353A" w14:textId="77777777" w:rsidR="00F60A96" w:rsidRPr="00F60A96" w:rsidRDefault="00F60A96" w:rsidP="00F60A96"/>
        </w:tc>
      </w:tr>
      <w:tr w:rsidR="00F60A96" w:rsidRPr="00F60A96" w14:paraId="7CC27CB7" w14:textId="77777777" w:rsidTr="007429A1">
        <w:tc>
          <w:tcPr>
            <w:tcW w:w="5855" w:type="dxa"/>
          </w:tcPr>
          <w:p w14:paraId="4A982A83" w14:textId="77777777" w:rsidR="00F60A96" w:rsidRPr="00F60A96" w:rsidRDefault="00F60A96" w:rsidP="00F60A96">
            <w:r>
              <w:t>Наличие рубрики или страницы «</w:t>
            </w:r>
            <w:r w:rsidRPr="00F60A96">
              <w:t>Нормативные правовые и иные акты в сфере противодействия коррупции</w:t>
            </w:r>
            <w:r>
              <w:t xml:space="preserve">» с действующими ссылками на </w:t>
            </w:r>
            <w:hyperlink r:id="rId4" w:tgtFrame="_blank" w:history="1">
              <w:r w:rsidRPr="00F60A96">
                <w:rPr>
                  <w:rStyle w:val="a3"/>
                </w:rPr>
                <w:t>Федеральное законодательство</w:t>
              </w:r>
            </w:hyperlink>
            <w:r w:rsidRPr="00F60A96">
              <w:t>&gt;&gt;</w:t>
            </w:r>
          </w:p>
          <w:p w14:paraId="63B6E119" w14:textId="047C2F99" w:rsidR="00F60A96" w:rsidRPr="00F60A96" w:rsidRDefault="00F60A96" w:rsidP="00F60A96">
            <w:hyperlink r:id="rId5" w:tgtFrame="_blank" w:history="1">
              <w:r w:rsidRPr="00F60A96">
                <w:rPr>
                  <w:rStyle w:val="a3"/>
                </w:rPr>
                <w:t>Законодательство Санкт-Петербурга</w:t>
              </w:r>
            </w:hyperlink>
            <w:r w:rsidRPr="00F60A96">
              <w:t>&gt;&gt;</w:t>
            </w:r>
          </w:p>
          <w:p w14:paraId="52E4FCDE" w14:textId="332E9AE2" w:rsidR="00F60A96" w:rsidRPr="00F60A96" w:rsidRDefault="00F60A96" w:rsidP="00F60A96"/>
        </w:tc>
        <w:tc>
          <w:tcPr>
            <w:tcW w:w="3490" w:type="dxa"/>
          </w:tcPr>
          <w:p w14:paraId="35C5B521" w14:textId="77777777" w:rsidR="00F60A96" w:rsidRPr="00F60A96" w:rsidRDefault="00F60A96" w:rsidP="00F60A96"/>
        </w:tc>
      </w:tr>
      <w:tr w:rsidR="00F60A96" w:rsidRPr="00F60A96" w14:paraId="01A72005" w14:textId="77777777" w:rsidTr="007429A1">
        <w:tc>
          <w:tcPr>
            <w:tcW w:w="5855" w:type="dxa"/>
            <w:shd w:val="clear" w:color="auto" w:fill="auto"/>
          </w:tcPr>
          <w:p w14:paraId="6197E605" w14:textId="77777777" w:rsidR="00F60A96" w:rsidRPr="00F60A96" w:rsidRDefault="00F60A96" w:rsidP="00F60A96">
            <w:r w:rsidRPr="00F60A96">
              <w:t>Локальные нормативные акты ОУ в сфере противодействия коррупции в ГУ, опубликованные на сайте:</w:t>
            </w:r>
          </w:p>
          <w:p w14:paraId="26AB93C7" w14:textId="0597C65C" w:rsidR="00F60A96" w:rsidRPr="00F60A96" w:rsidRDefault="00F60A96" w:rsidP="00F60A96">
            <w:r>
              <w:t>1)</w:t>
            </w:r>
            <w:r w:rsidRPr="00F60A96">
              <w:t>Приказ о назначении лица, ответственного за профилактику коррупционных и иных правонарушений</w:t>
            </w:r>
          </w:p>
          <w:p w14:paraId="1F50F444" w14:textId="5F331F87" w:rsidR="00F60A96" w:rsidRPr="00F60A96" w:rsidRDefault="00F60A96" w:rsidP="00F60A96">
            <w:r>
              <w:t xml:space="preserve">2) </w:t>
            </w:r>
            <w:r w:rsidRPr="00F60A96">
              <w:t>Приказ об утверждении Кодекса этики и служебного поведения</w:t>
            </w:r>
          </w:p>
          <w:p w14:paraId="7FB7864D" w14:textId="4F23B097" w:rsidR="00F60A96" w:rsidRPr="00F60A96" w:rsidRDefault="00F60A96" w:rsidP="00F60A96">
            <w:r>
              <w:t xml:space="preserve">3) </w:t>
            </w:r>
            <w:r w:rsidRPr="00F60A96">
              <w:t>Приказ о Комиссии по противодействии коррупции </w:t>
            </w:r>
          </w:p>
          <w:p w14:paraId="3EA8419E" w14:textId="328A2D8A" w:rsidR="00F60A96" w:rsidRPr="00F60A96" w:rsidRDefault="00F60A96" w:rsidP="00F60A96">
            <w:r>
              <w:t xml:space="preserve">4) </w:t>
            </w:r>
            <w:r w:rsidRPr="00F60A96">
              <w:t>Приказ о Плане мероприятий по противодействию коррупции</w:t>
            </w:r>
            <w:r w:rsidR="007429A1">
              <w:t xml:space="preserve"> на 2019 год</w:t>
            </w:r>
          </w:p>
          <w:p w14:paraId="57EA17CC" w14:textId="069E8312" w:rsidR="00F60A96" w:rsidRPr="00F60A96" w:rsidRDefault="00F60A96" w:rsidP="00F60A96">
            <w:r>
              <w:t xml:space="preserve">5) </w:t>
            </w:r>
            <w:r w:rsidRPr="00F60A96">
              <w:t xml:space="preserve">Приказ об утверждении </w:t>
            </w:r>
            <w:proofErr w:type="spellStart"/>
            <w:r w:rsidRPr="00F60A96">
              <w:t>коррупционно</w:t>
            </w:r>
            <w:proofErr w:type="spellEnd"/>
            <w:r>
              <w:t>-</w:t>
            </w:r>
            <w:r w:rsidRPr="00F60A96">
              <w:t>опасных функций</w:t>
            </w:r>
          </w:p>
          <w:p w14:paraId="4A9FDF4D" w14:textId="0A16FA65" w:rsidR="00F60A96" w:rsidRPr="00F60A96" w:rsidRDefault="00F60A96" w:rsidP="00F60A96">
            <w:r>
              <w:t xml:space="preserve">6) </w:t>
            </w:r>
            <w:r w:rsidRPr="00F60A96">
              <w:t xml:space="preserve">Приказ об утверждении перечня должностей работников, замещение которых связано с выполнением </w:t>
            </w:r>
            <w:proofErr w:type="spellStart"/>
            <w:r w:rsidRPr="00F60A96">
              <w:t>коррупционно</w:t>
            </w:r>
            <w:proofErr w:type="spellEnd"/>
            <w:r>
              <w:t>-</w:t>
            </w:r>
            <w:r w:rsidRPr="00F60A96">
              <w:t>опасных функций</w:t>
            </w:r>
            <w:bookmarkStart w:id="0" w:name="_GoBack"/>
            <w:bookmarkEnd w:id="0"/>
          </w:p>
          <w:p w14:paraId="72465FEA" w14:textId="262D6AAF" w:rsidR="00F60A96" w:rsidRPr="00F60A96" w:rsidRDefault="00F60A96" w:rsidP="00F60A96">
            <w:r>
              <w:t xml:space="preserve">7) </w:t>
            </w:r>
            <w:r w:rsidRPr="00F60A96">
              <w:t>Приказ об утверждении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w:t>
            </w:r>
          </w:p>
          <w:p w14:paraId="10DA9723" w14:textId="07D586C3" w:rsidR="00F60A96" w:rsidRPr="00F60A96" w:rsidRDefault="00F60A96" w:rsidP="00F60A96">
            <w:r>
              <w:t xml:space="preserve">8) </w:t>
            </w:r>
            <w:r w:rsidRPr="00F60A96">
              <w:t>Положение по предотвращению конфликтов интересов и при возникновении конфликтов интересов педагогического работника при осуществлении при осуществлении им профессиональной деятельности</w:t>
            </w:r>
          </w:p>
          <w:p w14:paraId="2CE4C866" w14:textId="41348CC9" w:rsidR="00F60A96" w:rsidRPr="00F60A96" w:rsidRDefault="00F60A96" w:rsidP="00F60A96">
            <w:r>
              <w:t xml:space="preserve">9) </w:t>
            </w:r>
            <w:r w:rsidRPr="00F60A96">
              <w:t>Регламент обмена деловыми подарками и знаками делового гостеприимства</w:t>
            </w:r>
          </w:p>
          <w:p w14:paraId="5FE8AABF" w14:textId="77777777" w:rsidR="00F60A96" w:rsidRPr="00F60A96" w:rsidRDefault="00F60A96" w:rsidP="00F60A96">
            <w:r w:rsidRPr="00F60A96">
              <w:t>ПОЛОЖЕНИЕ о сообщении работниками учреждения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14:paraId="7BEB5C57" w14:textId="7C333880" w:rsidR="00F60A96" w:rsidRPr="00F60A96" w:rsidRDefault="00F60A96" w:rsidP="00F60A96">
            <w:r>
              <w:t xml:space="preserve">10) </w:t>
            </w:r>
            <w:r w:rsidRPr="00F60A96">
              <w:t>АНТИКОРРУПЦИОННАЯ ПОЛИТИКА</w:t>
            </w:r>
          </w:p>
          <w:p w14:paraId="4C376E7E" w14:textId="21F37A41" w:rsidR="00F60A96" w:rsidRPr="00F60A96" w:rsidRDefault="00F60A96" w:rsidP="00F60A96">
            <w:r>
              <w:t xml:space="preserve">11) </w:t>
            </w:r>
            <w:r w:rsidRPr="00F60A96">
              <w:t>ОТЧЕТ о выполнении плана работы по противодействию коррупции за 201</w:t>
            </w:r>
            <w:r w:rsidRPr="00F60A96">
              <w:t>8</w:t>
            </w:r>
            <w:r w:rsidRPr="00F60A96">
              <w:t xml:space="preserve"> год </w:t>
            </w:r>
          </w:p>
        </w:tc>
        <w:tc>
          <w:tcPr>
            <w:tcW w:w="3490" w:type="dxa"/>
          </w:tcPr>
          <w:p w14:paraId="0596B4EA" w14:textId="77777777" w:rsidR="00F60A96" w:rsidRPr="00F60A96" w:rsidRDefault="00F60A96" w:rsidP="00F60A96"/>
        </w:tc>
      </w:tr>
      <w:tr w:rsidR="00F60A96" w:rsidRPr="00F60A96" w14:paraId="2F968A9C" w14:textId="77777777" w:rsidTr="007429A1">
        <w:tc>
          <w:tcPr>
            <w:tcW w:w="5855" w:type="dxa"/>
          </w:tcPr>
          <w:p w14:paraId="03841D56" w14:textId="1099DD3F" w:rsidR="00F60A96" w:rsidRPr="00F60A96" w:rsidRDefault="00F60A96" w:rsidP="00F60A96">
            <w:r>
              <w:lastRenderedPageBreak/>
              <w:t>Наличие рубрики или страницы «Методические материалы»</w:t>
            </w:r>
          </w:p>
        </w:tc>
        <w:tc>
          <w:tcPr>
            <w:tcW w:w="3490" w:type="dxa"/>
          </w:tcPr>
          <w:p w14:paraId="7E662496" w14:textId="77777777" w:rsidR="00F60A96" w:rsidRPr="00F60A96" w:rsidRDefault="00F60A96" w:rsidP="00F60A96"/>
        </w:tc>
      </w:tr>
      <w:tr w:rsidR="00F60A96" w:rsidRPr="00F60A96" w14:paraId="0D17A800" w14:textId="77777777" w:rsidTr="007429A1">
        <w:tc>
          <w:tcPr>
            <w:tcW w:w="5855" w:type="dxa"/>
          </w:tcPr>
          <w:p w14:paraId="33B7D138" w14:textId="46A161F3" w:rsidR="007429A1" w:rsidRPr="00F60A96" w:rsidRDefault="007429A1" w:rsidP="007429A1">
            <w:r>
              <w:t>Наличие рубрики или страницы: «</w:t>
            </w:r>
            <w:r w:rsidRPr="00F60A96">
              <w:t>Обратная связь для сообщений о фактах коррупции</w:t>
            </w:r>
            <w:r>
              <w:t>»</w:t>
            </w:r>
            <w:r w:rsidRPr="00F60A96">
              <w:t xml:space="preserve"> </w:t>
            </w:r>
          </w:p>
          <w:p w14:paraId="2DE22C88" w14:textId="77777777" w:rsidR="007429A1" w:rsidRPr="00F60A96" w:rsidRDefault="007429A1" w:rsidP="007429A1">
            <w:r w:rsidRPr="00F60A96">
              <w:t>1. «</w:t>
            </w:r>
            <w:hyperlink r:id="rId6" w:tgtFrame="_blank" w:history="1">
              <w:r w:rsidRPr="00F60A96">
                <w:rPr>
                  <w:rStyle w:val="a3"/>
                </w:rPr>
                <w:t>Специальная линия «Нет коррупции!</w:t>
              </w:r>
            </w:hyperlink>
            <w:r w:rsidRPr="00F60A96">
              <w:t>». (http://zakon.gov.spb.ru/hot_line/).</w:t>
            </w:r>
          </w:p>
          <w:p w14:paraId="58D3396B" w14:textId="77777777" w:rsidR="007429A1" w:rsidRPr="00F60A96" w:rsidRDefault="007429A1" w:rsidP="007429A1">
            <w:r w:rsidRPr="00F60A96">
              <w:t>2. «</w:t>
            </w:r>
            <w:hyperlink r:id="rId7" w:tgtFrame="_blank" w:history="1">
              <w:r w:rsidRPr="00F60A96">
                <w:rPr>
                  <w:rStyle w:val="a3"/>
                </w:rPr>
                <w:t>Обращения граждан</w:t>
              </w:r>
            </w:hyperlink>
            <w:r w:rsidRPr="00F60A96">
              <w:t>». (https://www.gov.spb.ru/gov/terr/reg_vasileostr/obrasheniya-grazhdan/)</w:t>
            </w:r>
          </w:p>
          <w:p w14:paraId="3A4E99CF" w14:textId="77777777" w:rsidR="007429A1" w:rsidRPr="00F60A96" w:rsidRDefault="007429A1" w:rsidP="007429A1"/>
          <w:p w14:paraId="746F6F2A" w14:textId="77777777" w:rsidR="007429A1" w:rsidRPr="00F60A96" w:rsidRDefault="007429A1" w:rsidP="007429A1">
            <w:r w:rsidRPr="00F60A96">
              <w:t>Информация о телефонах «горячих линий», адресах электронных приемных, которыми могут воспользоваться родители, в случаях, когда нарушаются их права и законные интересы, в том числе в случае незаконного сбора денежных средств:</w:t>
            </w:r>
          </w:p>
          <w:p w14:paraId="72089DB5" w14:textId="77777777" w:rsidR="007429A1" w:rsidRPr="00F60A96" w:rsidRDefault="007429A1" w:rsidP="007429A1">
            <w:r w:rsidRPr="00F60A96">
              <w:t>Сервис обратной связи Министерства Просвещения для сообщений граждан о недопущении незаконных сборов денежных средств с родителей: net-poboram@mon.gov.ru </w:t>
            </w:r>
          </w:p>
          <w:p w14:paraId="4F9727E8" w14:textId="77777777" w:rsidR="007429A1" w:rsidRPr="00F60A96" w:rsidRDefault="007429A1" w:rsidP="007429A1">
            <w:r w:rsidRPr="00F60A96">
              <w:t xml:space="preserve">Электронная приёмная Губернатора СПб </w:t>
            </w:r>
            <w:hyperlink r:id="rId8" w:tgtFrame="_blank" w:history="1">
              <w:r w:rsidRPr="00F60A96">
                <w:rPr>
                  <w:rStyle w:val="a3"/>
                </w:rPr>
                <w:t>http://gov.spb.ru/gov/elektronnaya-priemnaya-pre/</w:t>
              </w:r>
            </w:hyperlink>
          </w:p>
          <w:p w14:paraId="74E2D28F" w14:textId="77777777" w:rsidR="007429A1" w:rsidRPr="00F60A96" w:rsidRDefault="007429A1" w:rsidP="007429A1">
            <w:r w:rsidRPr="00F60A96">
              <w:t> «Горячая линия» Комитета по образованию: 8 (812) 576-20-</w:t>
            </w:r>
            <w:proofErr w:type="gramStart"/>
            <w:r w:rsidRPr="00F60A96">
              <w:t>19  "</w:t>
            </w:r>
            <w:proofErr w:type="gramEnd"/>
            <w:r w:rsidRPr="00F60A96">
              <w:t>Горячая линия" инспекции Комитета по образованию: 8 (812) 572-17-04 </w:t>
            </w:r>
          </w:p>
          <w:p w14:paraId="3CB4ABA4" w14:textId="77777777" w:rsidR="007429A1" w:rsidRPr="00F60A96" w:rsidRDefault="007429A1" w:rsidP="007429A1">
            <w:r w:rsidRPr="00F60A96">
              <w:t xml:space="preserve"> Электронная приёмная прокуратуры СПб </w:t>
            </w:r>
            <w:hyperlink r:id="rId9" w:tgtFrame="_blank" w:history="1">
              <w:r w:rsidRPr="00F60A96">
                <w:rPr>
                  <w:rStyle w:val="a3"/>
                </w:rPr>
                <w:t>http://procspb.ru/internet-reception/obracshenie-grazhdan </w:t>
              </w:r>
            </w:hyperlink>
          </w:p>
          <w:p w14:paraId="7A29776F" w14:textId="77777777" w:rsidR="007429A1" w:rsidRPr="00F60A96" w:rsidRDefault="007429A1" w:rsidP="007429A1">
            <w:r w:rsidRPr="00F60A96">
              <w:t>КОМИТЕТ ПО ВОПРОСАМ ЗАКОННОСТИ, ПРАВОПОРЯДКА И БЕЗОПАСНОСТИ ЭЛЕКТРОННЫЙ ПОЧТОВЫЙ ЯЩИК «НЕТ КОРРУПЦИИ!» Все сообщения, поступившие на электронный почтовый ящик, рассматриваются в порядке, установленном Федеральным законом от 2 мая 2006 года № 59-ФЗ «О порядке рассмотрения обращений граждан Российской Федерации».</w:t>
            </w:r>
          </w:p>
          <w:p w14:paraId="23D7DAC2" w14:textId="77777777" w:rsidR="007429A1" w:rsidRPr="00F60A96" w:rsidRDefault="007429A1" w:rsidP="007429A1">
            <w:r w:rsidRPr="00F60A96">
              <w:t>СПЕЦИАЛЬНО ВЫДЕЛЕННАЯ ТЕЛЕФОННАЯ ЛИНИЯ «НЕТ КОРРУПЦИИ!» ТЕЛ.: 576-77-65   Телефонная линия функционирует в режиме автоответчика с 9-00 до 18-00 по рабочим дням. Продолжительность сообщения — до 8 минут. Данная линия не является «телефоном доверия» и предназначена только для приема сообщений, содержащих факты коррупционных проявлений согласно определению коррупции. Поступившие сообщения, удовлетворяющие указанным требованиям, обрабатываются и затем рассматриваются в соответствии с Федеральным законом от 2 мая 2006 года № 59-ФЗ «О порядке обращений граждан Российской Федерации». </w:t>
            </w:r>
          </w:p>
          <w:p w14:paraId="3D503D7E" w14:textId="77777777" w:rsidR="00F60A96" w:rsidRPr="00F60A96" w:rsidRDefault="00F60A96" w:rsidP="00F60A96"/>
        </w:tc>
        <w:tc>
          <w:tcPr>
            <w:tcW w:w="3490" w:type="dxa"/>
          </w:tcPr>
          <w:p w14:paraId="4A53D4CD" w14:textId="77777777" w:rsidR="00F60A96" w:rsidRPr="00F60A96" w:rsidRDefault="00F60A96" w:rsidP="00F60A96"/>
        </w:tc>
      </w:tr>
      <w:tr w:rsidR="00F60A96" w:rsidRPr="00F60A96" w14:paraId="335B9B04" w14:textId="77777777" w:rsidTr="007429A1">
        <w:tc>
          <w:tcPr>
            <w:tcW w:w="5855" w:type="dxa"/>
          </w:tcPr>
          <w:p w14:paraId="5F94AE36" w14:textId="40384C2A" w:rsidR="00F60A96" w:rsidRPr="00F60A96" w:rsidRDefault="007429A1" w:rsidP="00F60A96">
            <w:r>
              <w:t>Наличие информации о мерах юридической ответственности</w:t>
            </w:r>
          </w:p>
        </w:tc>
        <w:tc>
          <w:tcPr>
            <w:tcW w:w="3490" w:type="dxa"/>
          </w:tcPr>
          <w:p w14:paraId="65EC3FE1" w14:textId="77777777" w:rsidR="00F60A96" w:rsidRPr="00F60A96" w:rsidRDefault="00F60A96" w:rsidP="00F60A96"/>
        </w:tc>
      </w:tr>
      <w:tr w:rsidR="00F60A96" w:rsidRPr="00F60A96" w14:paraId="6BF2DA82" w14:textId="77777777" w:rsidTr="007429A1">
        <w:tc>
          <w:tcPr>
            <w:tcW w:w="5855" w:type="dxa"/>
          </w:tcPr>
          <w:p w14:paraId="5464ECD5" w14:textId="77777777" w:rsidR="007429A1" w:rsidRPr="00F60A96" w:rsidRDefault="007429A1" w:rsidP="007429A1">
            <w:r w:rsidRPr="00F60A96">
              <w:t>Информационные материалы</w:t>
            </w:r>
          </w:p>
          <w:p w14:paraId="5C56C118" w14:textId="2BCDEE7E" w:rsidR="00F60A96" w:rsidRPr="00F60A96" w:rsidRDefault="007429A1" w:rsidP="007429A1">
            <w:r w:rsidRPr="007429A1">
              <w:t xml:space="preserve">Информация о мероприятиях </w:t>
            </w:r>
            <w:r w:rsidRPr="007429A1">
              <w:t>ОУ</w:t>
            </w:r>
            <w:r w:rsidRPr="007429A1">
              <w:t xml:space="preserve"> по противодействию коррупции в соответствии с планом</w:t>
            </w:r>
            <w:r>
              <w:t xml:space="preserve"> на 2019 год.</w:t>
            </w:r>
          </w:p>
        </w:tc>
        <w:tc>
          <w:tcPr>
            <w:tcW w:w="3490" w:type="dxa"/>
          </w:tcPr>
          <w:p w14:paraId="073A8AFE" w14:textId="77777777" w:rsidR="00F60A96" w:rsidRPr="00F60A96" w:rsidRDefault="00F60A96" w:rsidP="00F60A96"/>
        </w:tc>
      </w:tr>
    </w:tbl>
    <w:p w14:paraId="0AE91D08" w14:textId="58801490" w:rsidR="006E1AB9" w:rsidRPr="00F60A96" w:rsidRDefault="007429A1" w:rsidP="007429A1">
      <w:pPr>
        <w:pStyle w:val="1"/>
      </w:pPr>
      <w:r>
        <w:lastRenderedPageBreak/>
        <w:t>Вариант оформления рубрики «</w:t>
      </w:r>
      <w:r w:rsidR="006E1AB9" w:rsidRPr="00F60A96">
        <w:t>Методические материалы</w:t>
      </w:r>
      <w:r>
        <w:t>»</w:t>
      </w:r>
    </w:p>
    <w:p w14:paraId="2C0B6438" w14:textId="77777777" w:rsidR="006E1AB9" w:rsidRPr="00F60A96" w:rsidRDefault="000E6596" w:rsidP="00F60A96">
      <w:hyperlink r:id="rId10" w:tgtFrame="_blank" w:history="1">
        <w:r w:rsidR="006E1AB9" w:rsidRPr="00F60A96">
          <w:rPr>
            <w:rStyle w:val="a3"/>
          </w:rPr>
          <w:t>Методические материалы, одобренные президиумом Совета при Президенте Российской Федерации по противодействию коррупции, методические рекомендации, обзоры, разъяснения и иные документы, подготовленные Минтрудом России</w:t>
        </w:r>
      </w:hyperlink>
    </w:p>
    <w:p w14:paraId="4C10878B" w14:textId="77777777" w:rsidR="006E1AB9" w:rsidRPr="00F60A96" w:rsidRDefault="000E6596" w:rsidP="00F60A96">
      <w:hyperlink r:id="rId11" w:tgtFrame="_blank" w:history="1">
        <w:r w:rsidR="006E1AB9" w:rsidRPr="00F60A96">
          <w:rPr>
            <w:rStyle w:val="a3"/>
          </w:rPr>
          <w:t>Методические материалы Министерства труда и социальной защиты Российской Федерации</w:t>
        </w:r>
      </w:hyperlink>
    </w:p>
    <w:p w14:paraId="312CB91D" w14:textId="77777777" w:rsidR="006E1AB9" w:rsidRPr="00F60A96" w:rsidRDefault="000E6596" w:rsidP="00F60A96">
      <w:hyperlink r:id="rId12" w:tgtFrame="_blank" w:history="1">
        <w:r w:rsidR="006E1AB9" w:rsidRPr="00F60A96">
          <w:rPr>
            <w:rStyle w:val="a3"/>
          </w:rPr>
          <w:t>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w:t>
        </w:r>
      </w:hyperlink>
    </w:p>
    <w:p w14:paraId="1BC64A4E" w14:textId="77777777" w:rsidR="006E1AB9" w:rsidRPr="00F60A96" w:rsidRDefault="000E6596" w:rsidP="00F60A96">
      <w:hyperlink r:id="rId13" w:tgtFrame="_blank" w:history="1">
        <w:r w:rsidR="006E1AB9" w:rsidRPr="00F60A96">
          <w:rPr>
            <w:rStyle w:val="a3"/>
          </w:rPr>
          <w:t>Приказ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p>
    <w:p w14:paraId="211D51BA" w14:textId="77777777" w:rsidR="006E1AB9" w:rsidRPr="00F60A96" w:rsidRDefault="000E6596" w:rsidP="00F60A96">
      <w:hyperlink r:id="rId14" w:history="1">
        <w:r w:rsidR="006E1AB9" w:rsidRPr="00F60A96">
          <w:rPr>
            <w:rStyle w:val="a3"/>
          </w:rPr>
          <w:t>Методические рекомендации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hyperlink>
    </w:p>
    <w:p w14:paraId="1646B1CE" w14:textId="77777777" w:rsidR="006E1AB9" w:rsidRPr="00F60A96" w:rsidRDefault="000E6596" w:rsidP="00F60A96">
      <w:hyperlink r:id="rId15" w:history="1">
        <w:r w:rsidR="006E1AB9" w:rsidRPr="00F60A96">
          <w:rPr>
            <w:rStyle w:val="a3"/>
          </w:rPr>
          <w:t>Распоряжение Администрации Губернатора Санкт-Петербурга от 07.06.2016 №23-ра «Об утверждении Методических рекомендаций по проведению антикоррупционного мониторинга в Санкт-Петербурге»</w:t>
        </w:r>
      </w:hyperlink>
    </w:p>
    <w:p w14:paraId="311FE8E7" w14:textId="77777777" w:rsidR="006E1AB9" w:rsidRPr="00F60A96" w:rsidRDefault="000E6596" w:rsidP="00F60A96">
      <w:hyperlink r:id="rId16" w:tgtFrame="_blank" w:history="1">
        <w:r w:rsidR="006E1AB9" w:rsidRPr="00F60A96">
          <w:rPr>
            <w:rStyle w:val="a3"/>
          </w:rPr>
          <w:t>Распоряжение Администрации Губернатора Санкт-Петербурга от 20.04.2018 №9-ра «О мерах по совершенствованию информирования населения Санкт-Петербурга о ходе реализации антикоррупционной политики»</w:t>
        </w:r>
      </w:hyperlink>
    </w:p>
    <w:p w14:paraId="3036C12F" w14:textId="77777777" w:rsidR="006E1AB9" w:rsidRPr="00F60A96" w:rsidRDefault="000E6596" w:rsidP="00F60A96">
      <w:hyperlink r:id="rId17" w:history="1">
        <w:r w:rsidR="006E1AB9" w:rsidRPr="00F60A96">
          <w:rPr>
            <w:rStyle w:val="a3"/>
          </w:rPr>
          <w:t>Распоряжение КВЗПБ от 16.11.2010 № 255-р «Об утверждении Методических рекомендаций по разработке и обеспечению выполнения планов работы исполнительных органов государственной власти Санкт-Петербурга по противодействию коррупции в государственных унитарных предприятиях Санкт-Петербурга и государственных учреждениях Санкт-Петербурга, подведомственных указанным органам»</w:t>
        </w:r>
      </w:hyperlink>
    </w:p>
    <w:p w14:paraId="3F9DE4B1" w14:textId="77777777" w:rsidR="006E1AB9" w:rsidRPr="00F60A96" w:rsidRDefault="000E6596" w:rsidP="00F60A96">
      <w:hyperlink r:id="rId18" w:history="1">
        <w:r w:rsidR="006E1AB9" w:rsidRPr="00F60A96">
          <w:rPr>
            <w:rStyle w:val="a3"/>
          </w:rPr>
          <w:t>Распоряжение КВЗПБ от 04.02.2014 № 22-р «Об утверждении Методических рекомендаций по организации независимой антикоррупционной экспертизы нормативных правовых актов в исполнительных органах государственной власти Санкт-Петербурга»</w:t>
        </w:r>
      </w:hyperlink>
    </w:p>
    <w:p w14:paraId="275B321E" w14:textId="77777777" w:rsidR="006E1AB9" w:rsidRPr="00F60A96" w:rsidRDefault="000E6596" w:rsidP="00F60A96">
      <w:hyperlink r:id="rId19" w:history="1">
        <w:r w:rsidR="006E1AB9" w:rsidRPr="00F60A96">
          <w:rPr>
            <w:rStyle w:val="a3"/>
          </w:rPr>
          <w:t>Распоряжение КВЗПБ от 04.02.2014 № 24-р «О мерах по реализации распоряжений Правительства Санкт-Петербурга от 25.10.2013 № 76-рп и от 17.08.2012 № 48-рп»</w:t>
        </w:r>
      </w:hyperlink>
    </w:p>
    <w:p w14:paraId="709E7E3D" w14:textId="77777777" w:rsidR="006E1AB9" w:rsidRPr="00F60A96" w:rsidRDefault="000E6596" w:rsidP="00F60A96">
      <w:hyperlink r:id="rId20" w:history="1">
        <w:r w:rsidR="006E1AB9" w:rsidRPr="00F60A96">
          <w:rPr>
            <w:rStyle w:val="a3"/>
          </w:rPr>
          <w:t>Распоряжение КВЗПБ от 18.05.2015 № 114-р «Об утверждении Методических рекомендаций по формированию и организации деятельности комиссии по противодействию коррупции в исполнительном органе государственной власти Санкт-Петербурга»</w:t>
        </w:r>
      </w:hyperlink>
    </w:p>
    <w:p w14:paraId="0B5DE618" w14:textId="7E8D3292" w:rsidR="006E1AB9" w:rsidRPr="00F60A96" w:rsidRDefault="000E6596" w:rsidP="00F60A96">
      <w:hyperlink r:id="rId21" w:history="1">
        <w:r w:rsidR="006E1AB9" w:rsidRPr="00F60A96">
          <w:rPr>
            <w:rStyle w:val="a3"/>
          </w:rPr>
          <w:t>Распоряжение КВЗПБ от 29.05.2015 № 127-р «Об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Санкт-Петербурга (государственном унитарном предприятии Санкт-Петербурга), подведомственном исполнительному органу государственной власти Санкт-Петербурга»</w:t>
        </w:r>
      </w:hyperlink>
    </w:p>
    <w:p w14:paraId="2C50EAFB" w14:textId="77777777" w:rsidR="006E1AB9" w:rsidRPr="00F60A96" w:rsidRDefault="000E6596" w:rsidP="00F60A96">
      <w:hyperlink r:id="rId22" w:history="1">
        <w:r w:rsidR="006E1AB9" w:rsidRPr="00F60A96">
          <w:rPr>
            <w:rStyle w:val="a3"/>
          </w:rPr>
          <w:t>Распоряжение КВЗПБ от 20.10.2015 № 256-р «Об утверждении Методических рекомендаций о порядке рассмотрения исполнительными органами государственной власти Санкт-Петербурга обращений граждан, содержащих сведения о коррупции»</w:t>
        </w:r>
      </w:hyperlink>
    </w:p>
    <w:p w14:paraId="375364DE" w14:textId="77777777" w:rsidR="006E1AB9" w:rsidRPr="00F60A96" w:rsidRDefault="000E6596" w:rsidP="00F60A96">
      <w:hyperlink r:id="rId23" w:tgtFrame="_blank" w:history="1">
        <w:r w:rsidR="006E1AB9" w:rsidRPr="00F60A96">
          <w:rPr>
            <w:rStyle w:val="a3"/>
          </w:rPr>
          <w:t>Примерный кодекс этики и служебного поведения</w:t>
        </w:r>
      </w:hyperlink>
      <w:r w:rsidR="006E1AB9" w:rsidRPr="00F60A96">
        <w:t xml:space="preserve"> работников государственных учреждений Санкт-Петербурга и государственных унитарных предприятий Санкт-Петербурга</w:t>
      </w:r>
    </w:p>
    <w:p w14:paraId="15516FA5" w14:textId="77777777" w:rsidR="006E1AB9" w:rsidRPr="00F60A96" w:rsidRDefault="000E6596" w:rsidP="00F60A96">
      <w:hyperlink r:id="rId24" w:history="1">
        <w:r w:rsidR="006E1AB9" w:rsidRPr="00F60A96">
          <w:rPr>
            <w:rStyle w:val="a3"/>
          </w:rPr>
          <w:t>Памятка государственному гражданскому служащему Санкт-Петербурга о типовых ситуациях конфликта интересов на государственной гражданской службе Санкт-Петербурга и порядка их урегулирования</w:t>
        </w:r>
      </w:hyperlink>
    </w:p>
    <w:p w14:paraId="7034BBFE" w14:textId="77777777" w:rsidR="006E1AB9" w:rsidRPr="00F60A96" w:rsidRDefault="000E6596" w:rsidP="00F60A96">
      <w:hyperlink r:id="rId25" w:history="1">
        <w:r w:rsidR="006E1AB9" w:rsidRPr="00F60A96">
          <w:rPr>
            <w:rStyle w:val="a3"/>
          </w:rPr>
          <w:t>Перечень показателей и информационных материалов антикоррупционного мониторинга в Санкт-Петербурге</w:t>
        </w:r>
      </w:hyperlink>
    </w:p>
    <w:p w14:paraId="321D022D" w14:textId="77777777" w:rsidR="006E1AB9" w:rsidRPr="00F60A96" w:rsidRDefault="006E1AB9" w:rsidP="00F60A96">
      <w:r w:rsidRPr="00F60A96">
        <w:t>Методические рекомендации </w:t>
      </w:r>
    </w:p>
    <w:p w14:paraId="1DE9386A" w14:textId="77777777" w:rsidR="006E1AB9" w:rsidRPr="00F60A96" w:rsidRDefault="000E6596" w:rsidP="00F60A96">
      <w:hyperlink r:id="rId26" w:tgtFrame="_blank" w:history="1">
        <w:r w:rsidR="006E1AB9" w:rsidRPr="00F60A96">
          <w:rPr>
            <w:rStyle w:val="a3"/>
          </w:rPr>
          <w:t>Материалы Минобрнауки России по обобщению опыта иностранных государств по реализации в них антикоррупционных образовательных программ </w:t>
        </w:r>
      </w:hyperlink>
    </w:p>
    <w:p w14:paraId="1725F99A" w14:textId="77777777" w:rsidR="006E1AB9" w:rsidRPr="00F60A96" w:rsidRDefault="000E6596" w:rsidP="00F60A96">
      <w:hyperlink r:id="rId27" w:tgtFrame="_blank" w:history="1">
        <w:r w:rsidR="006E1AB9" w:rsidRPr="00F60A96">
          <w:rPr>
            <w:rStyle w:val="a3"/>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hyperlink>
    </w:p>
    <w:p w14:paraId="26E53A2D" w14:textId="77777777" w:rsidR="006E1AB9" w:rsidRPr="00F60A96" w:rsidRDefault="000E6596" w:rsidP="00F60A96">
      <w:hyperlink r:id="rId28" w:tgtFrame="_blank" w:history="1">
        <w:r w:rsidR="006E1AB9" w:rsidRPr="00F60A96">
          <w:rPr>
            <w:rStyle w:val="a3"/>
          </w:rPr>
          <w:t>Разъяснения 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hyperlink>
      <w:r w:rsidR="006E1AB9" w:rsidRPr="00F60A96">
        <w:t xml:space="preserve"> </w:t>
      </w:r>
    </w:p>
    <w:p w14:paraId="42F590C9" w14:textId="77777777" w:rsidR="006E1AB9" w:rsidRPr="00F60A96" w:rsidRDefault="006E1AB9" w:rsidP="00F60A96">
      <w:r w:rsidRPr="00F60A96">
        <w:t> Письма с разъяснениями законодательства  </w:t>
      </w:r>
    </w:p>
    <w:p w14:paraId="61C050F3" w14:textId="77777777" w:rsidR="006E1AB9" w:rsidRPr="00F60A96" w:rsidRDefault="000E6596" w:rsidP="00F60A96">
      <w:hyperlink r:id="rId29" w:tgtFrame="_blank" w:history="1">
        <w:r w:rsidR="006E1AB9" w:rsidRPr="00F60A96">
          <w:rPr>
            <w:rStyle w:val="a3"/>
          </w:rPr>
          <w:t>Письмо Министерства труда и социальной защиты Российской Федерации от 22 июня 2012 г. № 17-1/10/1-248 "О разъяснении практики применения статьи 12 Федерального закона от 25 декабря 2008 г. № 273-ФЗ «О противодействии коррупции»" </w:t>
        </w:r>
      </w:hyperlink>
    </w:p>
    <w:p w14:paraId="29EE63A1" w14:textId="77777777" w:rsidR="006E1AB9" w:rsidRPr="00F60A96" w:rsidRDefault="006E1AB9" w:rsidP="00F60A96">
      <w:r w:rsidRPr="00F60A96">
        <w:t>Выписки из протоколов межведомственных совещаний, содержащие рекомендации по интерпретации действующего законодательства</w:t>
      </w:r>
    </w:p>
    <w:p w14:paraId="3970D9CD" w14:textId="77777777" w:rsidR="006E1AB9" w:rsidRPr="00F60A96" w:rsidRDefault="000E6596" w:rsidP="00F60A96">
      <w:hyperlink r:id="rId30" w:tgtFrame="_blank" w:history="1">
        <w:r w:rsidR="006E1AB9" w:rsidRPr="00F60A96">
          <w:rPr>
            <w:rStyle w:val="a3"/>
          </w:rPr>
          <w:t xml:space="preserve">Методические рекомендации </w:t>
        </w:r>
      </w:hyperlink>
      <w:r w:rsidR="006E1AB9" w:rsidRPr="00F60A96">
        <w:t>«Обеспечение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25.09.2012 № 34) </w:t>
      </w:r>
    </w:p>
    <w:p w14:paraId="39605DCC" w14:textId="77777777" w:rsidR="006E1AB9" w:rsidRPr="00F60A96" w:rsidRDefault="000E6596" w:rsidP="00F60A96">
      <w:hyperlink r:id="rId31" w:tgtFrame="_blank" w:history="1">
        <w:r w:rsidR="006E1AB9" w:rsidRPr="00F60A96">
          <w:rPr>
            <w:rStyle w:val="a3"/>
          </w:rPr>
          <w:t xml:space="preserve">Памятка об уголовной ответственности </w:t>
        </w:r>
      </w:hyperlink>
      <w:r w:rsidR="006E1AB9" w:rsidRPr="00F60A96">
        <w:t>за получение и дачу взятки и мерах административной ответственности за незаконное вознаграждение от имени юридического лица </w:t>
      </w:r>
    </w:p>
    <w:p w14:paraId="40FB2A29" w14:textId="09D9F66A" w:rsidR="006E1AB9" w:rsidRPr="00F60A96" w:rsidRDefault="000E6596" w:rsidP="00F60A96">
      <w:hyperlink r:id="rId32" w:tgtFrame="_blank" w:history="1">
        <w:r w:rsidR="006E1AB9" w:rsidRPr="00F60A96">
          <w:rPr>
            <w:rStyle w:val="a3"/>
          </w:rPr>
          <w:t>Разъяснения практики применения статьи 12 Федерального закона от 25 декабря 2008 г. № 273-ФЗ «О противодействии коррупции»</w:t>
        </w:r>
      </w:hyperlink>
      <w:r w:rsidR="006E1AB9" w:rsidRPr="00F60A96">
        <w:t xml:space="preserve">,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w:t>
      </w:r>
    </w:p>
    <w:p w14:paraId="09CEFF3A" w14:textId="652208D1" w:rsidR="006E1AB9" w:rsidRPr="00F60A96" w:rsidRDefault="006E1AB9" w:rsidP="00F60A96"/>
    <w:p w14:paraId="3A913959" w14:textId="7051CF5D" w:rsidR="00C35681" w:rsidRPr="00F60A96" w:rsidRDefault="00C35681" w:rsidP="00F60A96"/>
    <w:p w14:paraId="5A2C6BB3" w14:textId="6A526D50" w:rsidR="00C35681" w:rsidRPr="007429A1" w:rsidRDefault="007429A1" w:rsidP="007429A1">
      <w:pPr>
        <w:pStyle w:val="1"/>
      </w:pPr>
      <w:r w:rsidRPr="007429A1">
        <w:t>Вариант оформления информации «</w:t>
      </w:r>
      <w:r w:rsidR="00C35681" w:rsidRPr="007429A1">
        <w:t>Меры юридической ответственности</w:t>
      </w:r>
      <w:r w:rsidRPr="007429A1">
        <w:t>»</w:t>
      </w:r>
    </w:p>
    <w:p w14:paraId="752C8B44" w14:textId="77777777" w:rsidR="00C35681" w:rsidRPr="00F60A96" w:rsidRDefault="00C35681" w:rsidP="00F60A96">
      <w:r w:rsidRPr="00F60A96">
        <w:t>В соответствии с частью 1 статьи 13 Федерального закона от 25 декабря 2008 г.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дисциплинарную ответственность в соответствии с законодательством Российской Федерации.</w:t>
      </w:r>
    </w:p>
    <w:p w14:paraId="48E7965B" w14:textId="77777777" w:rsidR="00C35681" w:rsidRPr="00F60A96" w:rsidRDefault="00C35681" w:rsidP="00F60A96">
      <w:r w:rsidRPr="00F60A96">
        <w:t>1. Злоупотребление должностными полномочиями – ч. 1 ст. 285 УК РФ.</w:t>
      </w:r>
    </w:p>
    <w:p w14:paraId="777FF533" w14:textId="77777777" w:rsidR="00C35681" w:rsidRPr="00F60A96" w:rsidRDefault="00C35681" w:rsidP="00F60A96">
      <w:r w:rsidRPr="00F60A96">
        <w:t>2. Получение взятки – ч. 1 ст. 290 УК РФ.</w:t>
      </w:r>
    </w:p>
    <w:p w14:paraId="02EEA50F" w14:textId="77777777" w:rsidR="00C35681" w:rsidRPr="00F60A96" w:rsidRDefault="00C35681" w:rsidP="00F60A96">
      <w:r w:rsidRPr="00F60A96">
        <w:t>3. Дача взятки – ч. 1 ст. 291 УК РФ.</w:t>
      </w:r>
    </w:p>
    <w:p w14:paraId="183EE9EC" w14:textId="77777777" w:rsidR="00C35681" w:rsidRPr="00F60A96" w:rsidRDefault="00C35681" w:rsidP="00F60A96">
      <w:r w:rsidRPr="00F60A96">
        <w:t>4. Злоупотребление полномочиями – ч. 1 ст. 201 УК РФ.</w:t>
      </w:r>
    </w:p>
    <w:p w14:paraId="40A0C26D" w14:textId="77777777" w:rsidR="00C35681" w:rsidRPr="00F60A96" w:rsidRDefault="00C35681" w:rsidP="00F60A96">
      <w:r w:rsidRPr="00F60A96">
        <w:t>5. Коммерческий подкуп – ч. 1 ст. 204 УК РФ.</w:t>
      </w:r>
    </w:p>
    <w:p w14:paraId="724FA936" w14:textId="77777777" w:rsidR="00C35681" w:rsidRPr="00F60A96" w:rsidRDefault="00C35681" w:rsidP="00F60A96"/>
    <w:p w14:paraId="751B5FBF" w14:textId="77777777" w:rsidR="00C35681" w:rsidRPr="00F60A96" w:rsidRDefault="00C35681" w:rsidP="00F60A96">
      <w:r w:rsidRPr="00F60A96">
        <w:t>Федеральный закон "О государственной гражданской службе Российской Федерации" от 27.07.2016 № 79-ФЗ регулирует вопросы служебной дисциплины на гражданской службе.</w:t>
      </w:r>
    </w:p>
    <w:p w14:paraId="36350837" w14:textId="77777777" w:rsidR="00C35681" w:rsidRPr="00F60A96" w:rsidRDefault="00C35681" w:rsidP="00F60A96"/>
    <w:p w14:paraId="2B88FA20" w14:textId="77777777" w:rsidR="00C35681" w:rsidRPr="00F60A96" w:rsidRDefault="00C35681" w:rsidP="00F60A96">
      <w:r w:rsidRPr="00F60A96">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0F076CA" w14:textId="77777777" w:rsidR="00C35681" w:rsidRPr="00F60A96" w:rsidRDefault="00C35681" w:rsidP="00F60A96">
      <w:r w:rsidRPr="00F60A96">
        <w:t>За несоблюдение гражданским служащим ограничений и запретов, требований</w:t>
      </w:r>
    </w:p>
    <w:p w14:paraId="640A0310" w14:textId="77777777" w:rsidR="00C35681" w:rsidRPr="00F60A96" w:rsidRDefault="00C35681" w:rsidP="00F60A96">
      <w:r w:rsidRPr="00F60A96">
        <w:t>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 w:anchor="dst0" w:tgtFrame="_blank" w:history="1">
        <w:r w:rsidRPr="00F60A96">
          <w:rPr>
            <w:rStyle w:val="a3"/>
          </w:rPr>
          <w:t>законом</w:t>
        </w:r>
      </w:hyperlink>
      <w:r w:rsidRPr="00F60A96">
        <w:t> от 25 декабря 2008 года 273-ФЗ</w:t>
      </w:r>
    </w:p>
    <w:p w14:paraId="6F247B4A" w14:textId="77777777" w:rsidR="00C35681" w:rsidRPr="00F60A96" w:rsidRDefault="00C35681" w:rsidP="00F60A96">
      <w:r w:rsidRPr="00F60A96">
        <w:t>"О противодействии коррупции" и другими федеральными </w:t>
      </w:r>
      <w:hyperlink r:id="rId34" w:anchor="dst0" w:tgtFrame="_blank" w:history="1">
        <w:r w:rsidRPr="00F60A96">
          <w:rPr>
            <w:rStyle w:val="a3"/>
          </w:rPr>
          <w:t>законами</w:t>
        </w:r>
      </w:hyperlink>
      <w:r w:rsidRPr="00F60A96">
        <w:t>, налагаются следующие взыскания:</w:t>
      </w:r>
    </w:p>
    <w:p w14:paraId="659AB719" w14:textId="77777777" w:rsidR="00C35681" w:rsidRPr="00F60A96" w:rsidRDefault="00C35681" w:rsidP="00F60A96">
      <w:r w:rsidRPr="00F60A96">
        <w:t>1) замечание;</w:t>
      </w:r>
    </w:p>
    <w:p w14:paraId="7B6F259A" w14:textId="77777777" w:rsidR="00C35681" w:rsidRPr="00F60A96" w:rsidRDefault="00C35681" w:rsidP="00F60A96">
      <w:r w:rsidRPr="00F60A96">
        <w:t>2) выговор;</w:t>
      </w:r>
    </w:p>
    <w:p w14:paraId="720277E2" w14:textId="77777777" w:rsidR="00C35681" w:rsidRPr="00F60A96" w:rsidRDefault="00C35681" w:rsidP="00F60A96">
      <w:r w:rsidRPr="00F60A96">
        <w:t>3) предупреждение о неполном должностном соответствии.</w:t>
      </w:r>
    </w:p>
    <w:p w14:paraId="63BE0B84" w14:textId="77777777" w:rsidR="00C35681" w:rsidRPr="00F60A96" w:rsidRDefault="00C35681" w:rsidP="00F60A96"/>
    <w:p w14:paraId="0CCCAEE2" w14:textId="77777777" w:rsidR="00C35681" w:rsidRPr="00F60A96" w:rsidRDefault="00C35681" w:rsidP="00F60A96"/>
    <w:p w14:paraId="235DC51B" w14:textId="77777777" w:rsidR="00C35681" w:rsidRPr="00F60A96" w:rsidRDefault="00C35681" w:rsidP="00F60A96">
      <w:r w:rsidRPr="00F60A96">
        <w:t>Статья 59.2. Увольнение в связи с утратой доверия</w:t>
      </w:r>
    </w:p>
    <w:p w14:paraId="5F5F6EB4" w14:textId="77777777" w:rsidR="00C35681" w:rsidRPr="00F60A96" w:rsidRDefault="00C35681" w:rsidP="00F60A96">
      <w:r w:rsidRPr="00F60A96">
        <w:t>1. Гражданский служащий подлежит увольнению в связи с утратой доверия в случае:</w:t>
      </w:r>
    </w:p>
    <w:p w14:paraId="6B26DDAF" w14:textId="77777777" w:rsidR="00C35681" w:rsidRPr="00F60A96" w:rsidRDefault="00C35681" w:rsidP="00F60A96">
      <w:r w:rsidRPr="00F60A96">
        <w:t>1) непринятия гражданским служащим мер по предотвращению и (или) урегулированию конфликта интересов, стороной которого он является;</w:t>
      </w:r>
    </w:p>
    <w:p w14:paraId="4D136ACD" w14:textId="77777777" w:rsidR="00C35681" w:rsidRPr="00F60A96" w:rsidRDefault="00C35681" w:rsidP="00F60A96">
      <w:r w:rsidRPr="00F60A96">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w:t>
      </w:r>
      <w:r w:rsidRPr="00F60A96">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ред. Федерального </w:t>
      </w:r>
      <w:hyperlink r:id="rId35" w:anchor="dst100126" w:tgtFrame="_blank" w:history="1">
        <w:r w:rsidRPr="00F60A96">
          <w:rPr>
            <w:rStyle w:val="a3"/>
          </w:rPr>
          <w:t>закона</w:t>
        </w:r>
      </w:hyperlink>
      <w:r w:rsidRPr="00F60A96">
        <w:t> от 03.12.2012 № 231-ФЗ)</w:t>
      </w:r>
    </w:p>
    <w:p w14:paraId="7CF5076C" w14:textId="77777777" w:rsidR="00C35681" w:rsidRPr="00F60A96" w:rsidRDefault="00C35681" w:rsidP="00F60A96">
      <w:r w:rsidRPr="00F60A96">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5F2AA8FA" w14:textId="77777777" w:rsidR="00C35681" w:rsidRPr="00F60A96" w:rsidRDefault="00C35681" w:rsidP="00F60A96">
      <w:r w:rsidRPr="00F60A96">
        <w:t>4) осуществления гражданским служащим предпринимательской деятельности;</w:t>
      </w:r>
    </w:p>
    <w:p w14:paraId="02A16AA5" w14:textId="77777777" w:rsidR="00C35681" w:rsidRPr="00F60A96" w:rsidRDefault="00C35681" w:rsidP="00F60A96">
      <w:r w:rsidRPr="00F60A96">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584FE08" w14:textId="77777777" w:rsidR="00C35681" w:rsidRPr="00F60A96" w:rsidRDefault="00C35681" w:rsidP="00F60A96">
      <w:r w:rsidRPr="00F60A96">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 6 введен Федеральным </w:t>
      </w:r>
      <w:hyperlink r:id="rId36" w:anchor="dst100146" w:tgtFrame="_blank" w:history="1">
        <w:r w:rsidRPr="00F60A96">
          <w:rPr>
            <w:rStyle w:val="a3"/>
          </w:rPr>
          <w:t>законом</w:t>
        </w:r>
      </w:hyperlink>
      <w:r w:rsidRPr="00F60A96">
        <w:t> от 07.05.2013 № 102-ФЗ)</w:t>
      </w:r>
    </w:p>
    <w:p w14:paraId="5A123453" w14:textId="77777777" w:rsidR="00C35681" w:rsidRPr="00F60A96" w:rsidRDefault="00C35681" w:rsidP="00F60A96">
      <w:r w:rsidRPr="00F60A96">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076E4690" w14:textId="77777777" w:rsidR="00C35681" w:rsidRPr="00F60A96" w:rsidRDefault="00C35681" w:rsidP="00F60A96">
      <w:r w:rsidRPr="00F60A96">
        <w:t>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7" w:anchor="dst184" w:tgtFrame="_blank" w:history="1">
        <w:r w:rsidRPr="00F60A96">
          <w:rPr>
            <w:rStyle w:val="a3"/>
          </w:rPr>
          <w:t>статьей 15</w:t>
        </w:r>
      </w:hyperlink>
      <w:r w:rsidRPr="00F60A96">
        <w:t> Федерального закона от 25 декабря 2008 года № 273-ФЗ "О противодействии коррупции". (часть 3 введена Федеральным </w:t>
      </w:r>
      <w:hyperlink r:id="rId38" w:anchor="dst100024" w:tgtFrame="_blank" w:history="1">
        <w:r w:rsidRPr="00F60A96">
          <w:rPr>
            <w:rStyle w:val="a3"/>
          </w:rPr>
          <w:t>законом</w:t>
        </w:r>
      </w:hyperlink>
      <w:r w:rsidRPr="00F60A96">
        <w:t> от 01.07.2017 № 132-ФЗ)</w:t>
      </w:r>
    </w:p>
    <w:p w14:paraId="2C95B484" w14:textId="77777777" w:rsidR="00C35681" w:rsidRPr="00F60A96" w:rsidRDefault="00C35681" w:rsidP="00F60A96"/>
    <w:p w14:paraId="063AFA42" w14:textId="77777777" w:rsidR="00C35681" w:rsidRPr="00F60A96" w:rsidRDefault="00C35681" w:rsidP="00F60A96">
      <w:r w:rsidRPr="00F60A96">
        <w:t>Статья 59.3. Порядок применения взысканий за коррупционные правонарушения</w:t>
      </w:r>
    </w:p>
    <w:p w14:paraId="1F9F6256" w14:textId="77777777" w:rsidR="00C35681" w:rsidRPr="00F60A96" w:rsidRDefault="00C35681" w:rsidP="00F60A96">
      <w:r w:rsidRPr="00F60A96">
        <w:t>1. Взыскания, предусмотренные </w:t>
      </w:r>
      <w:hyperlink r:id="rId39" w:anchor="dst54" w:tgtFrame="_blank" w:history="1">
        <w:r w:rsidRPr="00F60A96">
          <w:rPr>
            <w:rStyle w:val="a3"/>
          </w:rPr>
          <w:t>статьями 59.1</w:t>
        </w:r>
      </w:hyperlink>
      <w:r w:rsidRPr="00F60A96">
        <w:t> и </w:t>
      </w:r>
      <w:hyperlink r:id="rId40" w:anchor="dst59" w:tgtFrame="_blank" w:history="1">
        <w:r w:rsidRPr="00F60A96">
          <w:rPr>
            <w:rStyle w:val="a3"/>
          </w:rPr>
          <w:t>59.2</w:t>
        </w:r>
      </w:hyperlink>
      <w:r w:rsidRPr="00F60A96">
        <w:t>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14:paraId="408C4519" w14:textId="77777777" w:rsidR="00C35681" w:rsidRPr="00F60A96" w:rsidRDefault="00C35681" w:rsidP="00F60A96">
      <w:r w:rsidRPr="00F60A96">
        <w:t>2. При применении взысканий, предусмотренных </w:t>
      </w:r>
      <w:hyperlink r:id="rId41" w:anchor="dst54" w:tgtFrame="_blank" w:history="1">
        <w:r w:rsidRPr="00F60A96">
          <w:rPr>
            <w:rStyle w:val="a3"/>
          </w:rPr>
          <w:t>статьями 59.1</w:t>
        </w:r>
      </w:hyperlink>
      <w:r w:rsidRPr="00F60A96">
        <w:t> и </w:t>
      </w:r>
      <w:hyperlink r:id="rId42" w:anchor="dst59" w:tgtFrame="_blank" w:history="1">
        <w:r w:rsidRPr="00F60A96">
          <w:rPr>
            <w:rStyle w:val="a3"/>
          </w:rPr>
          <w:t>59.2</w:t>
        </w:r>
      </w:hyperlink>
      <w:r w:rsidRPr="00F60A96">
        <w:t>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6043B156" w14:textId="77777777" w:rsidR="00C35681" w:rsidRPr="00F60A96" w:rsidRDefault="00C35681" w:rsidP="00F60A96">
      <w:r w:rsidRPr="00F60A96">
        <w:t>3. Взыскания, предусмотренные </w:t>
      </w:r>
      <w:hyperlink r:id="rId43" w:anchor="dst54" w:tgtFrame="_blank" w:history="1">
        <w:r w:rsidRPr="00F60A96">
          <w:rPr>
            <w:rStyle w:val="a3"/>
          </w:rPr>
          <w:t>статьями 59.1</w:t>
        </w:r>
      </w:hyperlink>
      <w:r w:rsidRPr="00F60A96">
        <w:t> и </w:t>
      </w:r>
      <w:hyperlink r:id="rId44" w:anchor="dst59" w:tgtFrame="_blank" w:history="1">
        <w:r w:rsidRPr="00F60A96">
          <w:rPr>
            <w:rStyle w:val="a3"/>
          </w:rPr>
          <w:t>59.2</w:t>
        </w:r>
      </w:hyperlink>
      <w:r w:rsidRPr="00F60A96">
        <w:t xml:space="preserve"> настоящего Федерального закона, применяются не позднее одного месяца со дня поступления информации о совершении </w:t>
      </w:r>
      <w:r w:rsidRPr="00F60A96">
        <w:lastRenderedPageBreak/>
        <w:t>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1FF7279B" w14:textId="77777777" w:rsidR="00C35681" w:rsidRPr="00F60A96" w:rsidRDefault="00C35681" w:rsidP="00F60A96">
      <w:r w:rsidRPr="00F60A96">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 (часть 3.1 введена Федеральным </w:t>
      </w:r>
      <w:hyperlink r:id="rId45" w:anchor="dst100034" w:tgtFrame="_blank" w:history="1">
        <w:r w:rsidRPr="00F60A96">
          <w:rPr>
            <w:rStyle w:val="a3"/>
          </w:rPr>
          <w:t>законом</w:t>
        </w:r>
      </w:hyperlink>
      <w:r w:rsidRPr="00F60A96">
        <w:t> от 22.12.2014 № 431-ФЗ)</w:t>
      </w:r>
    </w:p>
    <w:p w14:paraId="67B72658" w14:textId="77777777" w:rsidR="00C35681" w:rsidRPr="00F60A96" w:rsidRDefault="00C35681" w:rsidP="00F60A96">
      <w:r w:rsidRPr="00F60A96">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46" w:anchor="dst54" w:tgtFrame="_blank" w:history="1">
        <w:r w:rsidRPr="00F60A96">
          <w:rPr>
            <w:rStyle w:val="a3"/>
          </w:rPr>
          <w:t>статья 59.1</w:t>
        </w:r>
      </w:hyperlink>
      <w:r w:rsidRPr="00F60A96">
        <w:t> или </w:t>
      </w:r>
      <w:hyperlink r:id="rId47" w:anchor="dst59" w:tgtFrame="_blank" w:history="1">
        <w:r w:rsidRPr="00F60A96">
          <w:rPr>
            <w:rStyle w:val="a3"/>
          </w:rPr>
          <w:t>59.2</w:t>
        </w:r>
      </w:hyperlink>
      <w:r w:rsidRPr="00F60A96">
        <w:t> настоящего Федерального закона.</w:t>
      </w:r>
    </w:p>
    <w:p w14:paraId="7846F148" w14:textId="77777777" w:rsidR="00C35681" w:rsidRPr="00F60A96" w:rsidRDefault="00C35681" w:rsidP="00F60A96">
      <w:r w:rsidRPr="00F60A96">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54A345E6" w14:textId="77777777" w:rsidR="00C35681" w:rsidRPr="00F60A96" w:rsidRDefault="00C35681" w:rsidP="00F60A96">
      <w:r w:rsidRPr="00F60A96">
        <w:t>6. Гражданский служащий вправе обжаловать взыскание в письменной форме в комиссию государственного органа по служебным спорам или в суд.</w:t>
      </w:r>
    </w:p>
    <w:p w14:paraId="16BD7461" w14:textId="77777777" w:rsidR="00C35681" w:rsidRPr="00F60A96" w:rsidRDefault="00C35681" w:rsidP="00F60A96">
      <w:r w:rsidRPr="00F60A96">
        <w:t>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8" w:anchor="dst100651" w:tgtFrame="_blank" w:history="1">
        <w:r w:rsidRPr="00F60A96">
          <w:rPr>
            <w:rStyle w:val="a3"/>
          </w:rPr>
          <w:t>пунктом 1</w:t>
        </w:r>
      </w:hyperlink>
      <w:r w:rsidRPr="00F60A96">
        <w:t>, </w:t>
      </w:r>
      <w:hyperlink r:id="rId49" w:anchor="dst100652" w:tgtFrame="_blank" w:history="1">
        <w:r w:rsidRPr="00F60A96">
          <w:rPr>
            <w:rStyle w:val="a3"/>
          </w:rPr>
          <w:t>2</w:t>
        </w:r>
      </w:hyperlink>
      <w:r w:rsidRPr="00F60A96">
        <w:t> или </w:t>
      </w:r>
      <w:hyperlink r:id="rId50" w:anchor="dst100653" w:tgtFrame="_blank" w:history="1">
        <w:r w:rsidRPr="00F60A96">
          <w:rPr>
            <w:rStyle w:val="a3"/>
          </w:rPr>
          <w:t>3 части 1 статьи 57</w:t>
        </w:r>
      </w:hyperlink>
      <w:r w:rsidRPr="00F60A96">
        <w:t> настоящего Федерального закона, или взысканию, предусмотренному </w:t>
      </w:r>
      <w:hyperlink r:id="rId51" w:anchor="dst56" w:tgtFrame="_blank" w:history="1">
        <w:r w:rsidRPr="00F60A96">
          <w:rPr>
            <w:rStyle w:val="a3"/>
          </w:rPr>
          <w:t>пунктом 1</w:t>
        </w:r>
      </w:hyperlink>
      <w:r w:rsidRPr="00F60A96">
        <w:t>, </w:t>
      </w:r>
      <w:hyperlink r:id="rId52" w:anchor="dst57" w:tgtFrame="_blank" w:history="1">
        <w:r w:rsidRPr="00F60A96">
          <w:rPr>
            <w:rStyle w:val="a3"/>
          </w:rPr>
          <w:t>2</w:t>
        </w:r>
      </w:hyperlink>
      <w:r w:rsidRPr="00F60A96">
        <w:t> или </w:t>
      </w:r>
      <w:hyperlink r:id="rId53" w:anchor="dst58" w:tgtFrame="_blank" w:history="1">
        <w:r w:rsidRPr="00F60A96">
          <w:rPr>
            <w:rStyle w:val="a3"/>
          </w:rPr>
          <w:t>3 статьи 59.1</w:t>
        </w:r>
      </w:hyperlink>
      <w:r w:rsidRPr="00F60A96">
        <w:t> настоящего Федерального закона, он считается не имеющим взыскания.</w:t>
      </w:r>
    </w:p>
    <w:p w14:paraId="7D266F52" w14:textId="77777777" w:rsidR="00C35681" w:rsidRPr="00F60A96" w:rsidRDefault="00C35681" w:rsidP="00F60A96"/>
    <w:p w14:paraId="4689A4EF" w14:textId="77777777" w:rsidR="00C35681" w:rsidRPr="00F60A96" w:rsidRDefault="000E6596" w:rsidP="00F60A96">
      <w:hyperlink r:id="rId54" w:tgtFrame="_blank" w:history="1">
        <w:r w:rsidR="00C35681" w:rsidRPr="00F60A96">
          <w:rPr>
            <w:rStyle w:val="a3"/>
          </w:rPr>
          <w:t>Федеральный закон "О государственной гражданской службе Российской Федерации" от 27.07.2016 № 79-ФЗ регулирует вопросы служебной дисциплины на гражданской службе.</w:t>
        </w:r>
      </w:hyperlink>
    </w:p>
    <w:p w14:paraId="0D8D204B" w14:textId="29894050" w:rsidR="00C35681" w:rsidRPr="00F60A96" w:rsidRDefault="00C35681" w:rsidP="00F60A96"/>
    <w:p w14:paraId="437A1C41" w14:textId="77777777" w:rsidR="006E1AB9" w:rsidRPr="00F60A96" w:rsidRDefault="006E1AB9" w:rsidP="00F60A96"/>
    <w:sectPr w:rsidR="006E1AB9" w:rsidRPr="00F60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D"/>
    <w:rsid w:val="000E6596"/>
    <w:rsid w:val="000F2A25"/>
    <w:rsid w:val="0033696A"/>
    <w:rsid w:val="005803CC"/>
    <w:rsid w:val="00622C92"/>
    <w:rsid w:val="006E1AB9"/>
    <w:rsid w:val="007429A1"/>
    <w:rsid w:val="00745D66"/>
    <w:rsid w:val="008D48CD"/>
    <w:rsid w:val="00BB7E7E"/>
    <w:rsid w:val="00BE0FFA"/>
    <w:rsid w:val="00C35681"/>
    <w:rsid w:val="00D70366"/>
    <w:rsid w:val="00F6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65B8"/>
  <w15:chartTrackingRefBased/>
  <w15:docId w15:val="{B2139479-E8A1-4FD2-945A-E656778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2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E1A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1A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A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1AB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E1AB9"/>
    <w:rPr>
      <w:color w:val="0000FF"/>
      <w:u w:val="single"/>
    </w:rPr>
  </w:style>
  <w:style w:type="paragraph" w:customStyle="1" w:styleId="11">
    <w:name w:val="Обычный1"/>
    <w:basedOn w:val="a"/>
    <w:rsid w:val="006E1A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6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429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5942">
      <w:bodyDiv w:val="1"/>
      <w:marLeft w:val="0"/>
      <w:marRight w:val="0"/>
      <w:marTop w:val="0"/>
      <w:marBottom w:val="0"/>
      <w:divBdr>
        <w:top w:val="none" w:sz="0" w:space="0" w:color="auto"/>
        <w:left w:val="none" w:sz="0" w:space="0" w:color="auto"/>
        <w:bottom w:val="none" w:sz="0" w:space="0" w:color="auto"/>
        <w:right w:val="none" w:sz="0" w:space="0" w:color="auto"/>
      </w:divBdr>
    </w:div>
    <w:div w:id="201292221">
      <w:bodyDiv w:val="1"/>
      <w:marLeft w:val="0"/>
      <w:marRight w:val="0"/>
      <w:marTop w:val="0"/>
      <w:marBottom w:val="0"/>
      <w:divBdr>
        <w:top w:val="none" w:sz="0" w:space="0" w:color="auto"/>
        <w:left w:val="none" w:sz="0" w:space="0" w:color="auto"/>
        <w:bottom w:val="none" w:sz="0" w:space="0" w:color="auto"/>
        <w:right w:val="none" w:sz="0" w:space="0" w:color="auto"/>
      </w:divBdr>
    </w:div>
    <w:div w:id="710113114">
      <w:bodyDiv w:val="1"/>
      <w:marLeft w:val="0"/>
      <w:marRight w:val="0"/>
      <w:marTop w:val="0"/>
      <w:marBottom w:val="0"/>
      <w:divBdr>
        <w:top w:val="none" w:sz="0" w:space="0" w:color="auto"/>
        <w:left w:val="none" w:sz="0" w:space="0" w:color="auto"/>
        <w:bottom w:val="none" w:sz="0" w:space="0" w:color="auto"/>
        <w:right w:val="none" w:sz="0" w:space="0" w:color="auto"/>
      </w:divBdr>
    </w:div>
    <w:div w:id="1508446186">
      <w:bodyDiv w:val="1"/>
      <w:marLeft w:val="0"/>
      <w:marRight w:val="0"/>
      <w:marTop w:val="0"/>
      <w:marBottom w:val="0"/>
      <w:divBdr>
        <w:top w:val="none" w:sz="0" w:space="0" w:color="auto"/>
        <w:left w:val="none" w:sz="0" w:space="0" w:color="auto"/>
        <w:bottom w:val="none" w:sz="0" w:space="0" w:color="auto"/>
        <w:right w:val="none" w:sz="0" w:space="0" w:color="auto"/>
      </w:divBdr>
    </w:div>
    <w:div w:id="18397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57" TargetMode="External"/><Relationship Id="rId18" Type="http://schemas.openxmlformats.org/officeDocument/2006/relationships/hyperlink" Target="https://www.gov.spb.ru/static/writable/ckeditor/uploads/2016/07/27/22-%D1%80.pdf" TargetMode="External"/><Relationship Id="rId26" Type="http://schemas.openxmlformats.org/officeDocument/2006/relationships/hyperlink" Target="https://xn--80abucjiibhv9a.xn--p1ai/%D0%B3%D0%BE%D1%81%D1%83%D0%B4%D0%B0%D1%80%D1%81%D1%82%D0%B2%D0%B5%D0%BD%D0%BD%D0%B0%D1%8F-%D1%81%D0%BB%D1%83%D0%B6%D0%B1%D0%B0/303/%D1%84%D0%B0%D0%B9%D0%BB/491/11.05.31-%D0%9E%D0%BF%D1%8B%D1%82-%D0%B0%D0%BD%D1%82%D0%B8%D0%BA%D0%BE%D1%80%D1%80.pdf" TargetMode="External"/><Relationship Id="rId39" Type="http://schemas.openxmlformats.org/officeDocument/2006/relationships/hyperlink" Target="http://www.consultant.ru/document/cons_doc_LAW_219325/94b3072bbd0a0e7edfe24c05ea50a6ed655319a7/" TargetMode="External"/><Relationship Id="rId21" Type="http://schemas.openxmlformats.org/officeDocument/2006/relationships/hyperlink" Target="https://www.gov.spb.ru/static/writable/ckeditor/uploads/2016/07/27/%D0%A0%D0%B0%D1%81%D0%BF%D0%BE%D1%80%D1%8F%D0%B6%D0%B5%D0%BD%D0%B8%D0%B5%20127-%D1%80%20%D0%BE%D1%82%2029%20%D0%BC%D0%B0%D1%8F%202015.doc" TargetMode="External"/><Relationship Id="rId34" Type="http://schemas.openxmlformats.org/officeDocument/2006/relationships/hyperlink" Target="http://www.consultant.ru/document/cons_doc_LAW_188374/" TargetMode="External"/><Relationship Id="rId42" Type="http://schemas.openxmlformats.org/officeDocument/2006/relationships/hyperlink" Target="http://www.consultant.ru/document/cons_doc_LAW_219325/fbd36a9cdae3d0a1ea934541443aabe898d668f3/" TargetMode="External"/><Relationship Id="rId47" Type="http://schemas.openxmlformats.org/officeDocument/2006/relationships/hyperlink" Target="http://www.consultant.ru/document/cons_doc_LAW_219325/fbd36a9cdae3d0a1ea934541443aabe898d668f3/" TargetMode="External"/><Relationship Id="rId50" Type="http://schemas.openxmlformats.org/officeDocument/2006/relationships/hyperlink" Target="http://www.consultant.ru/document/cons_doc_LAW_219325/2700c9bf840e872d66fd0b38460b338f89d596e4/" TargetMode="External"/><Relationship Id="rId55" Type="http://schemas.openxmlformats.org/officeDocument/2006/relationships/fontTable" Target="fontTable.xml"/><Relationship Id="rId7" Type="http://schemas.openxmlformats.org/officeDocument/2006/relationships/hyperlink" Target="https://www.gov.spb.ru/gov/terr/reg_vasileostr/obrasheniya-grazhdan/" TargetMode="External"/><Relationship Id="rId12" Type="http://schemas.openxmlformats.org/officeDocument/2006/relationships/hyperlink" Target="https://rosmintrud.ru/ministry/programms/anticorruption/9/15" TargetMode="External"/><Relationship Id="rId17" Type="http://schemas.openxmlformats.org/officeDocument/2006/relationships/hyperlink" Target="https://www.gov.spb.ru/static/writable/ckeditor/uploads/2016/07/27/raspor_255-r.doc" TargetMode="External"/><Relationship Id="rId25" Type="http://schemas.openxmlformats.org/officeDocument/2006/relationships/hyperlink" Target="http://gov.spb.ru/static/writable/ckeditor/uploads/2017/09/22/%D0%9C%D0%BE%D0%BD%D0%B8%D1%82%D0%BE%D1%80%D0%B8%D0%BD%D0%B3%2010.07.2017.u1.xlsx" TargetMode="External"/><Relationship Id="rId33" Type="http://schemas.openxmlformats.org/officeDocument/2006/relationships/hyperlink" Target="http://www.consultant.ru/document/cons_doc_LAW_219266/" TargetMode="External"/><Relationship Id="rId38" Type="http://schemas.openxmlformats.org/officeDocument/2006/relationships/hyperlink" Target="http://www.consultant.ru/document/cons_doc_LAW_219033/46b4b351a6eb6bf3c553d41eb663011c2cb38810/" TargetMode="External"/><Relationship Id="rId46" Type="http://schemas.openxmlformats.org/officeDocument/2006/relationships/hyperlink" Target="http://www.consultant.ru/document/cons_doc_LAW_219325/94b3072bbd0a0e7edfe24c05ea50a6ed655319a7/" TargetMode="External"/><Relationship Id="rId2" Type="http://schemas.openxmlformats.org/officeDocument/2006/relationships/settings" Target="settings.xml"/><Relationship Id="rId16" Type="http://schemas.openxmlformats.org/officeDocument/2006/relationships/hyperlink" Target="https://www.gov.spb.ru/static/writable/ckeditor/uploads/2018/04/25/%D0%9C%D0%B5%D1%82%D0%BE%D0%B4%D0%B8%D1%87%D0%B5%D1%81%D0%BA%D0%B8%D0%B5%20%D1%80%D0%B5%D0%BA-%D1%86%D0%B8%D0%B8%209-%D1%80%D0%B0%20%D0%BE%D1%82%2020.04.2018.pdf" TargetMode="External"/><Relationship Id="rId20" Type="http://schemas.openxmlformats.org/officeDocument/2006/relationships/hyperlink" Target="https://www.gov.spb.ru/static/writable/ckeditor/uploads/2016/07/27/114-%D1%80.doc" TargetMode="External"/><Relationship Id="rId29" Type="http://schemas.openxmlformats.org/officeDocument/2006/relationships/hyperlink" Target="https://rosmintrud.ru/ministry/anticorruption/Methods/0" TargetMode="External"/><Relationship Id="rId41" Type="http://schemas.openxmlformats.org/officeDocument/2006/relationships/hyperlink" Target="http://www.consultant.ru/document/cons_doc_LAW_219325/94b3072bbd0a0e7edfe24c05ea50a6ed655319a7/" TargetMode="External"/><Relationship Id="rId54" Type="http://schemas.openxmlformats.org/officeDocument/2006/relationships/hyperlink" Target="http://docs.cntd.ru/document/901904391" TargetMode="External"/><Relationship Id="rId1" Type="http://schemas.openxmlformats.org/officeDocument/2006/relationships/styles" Target="styles.xml"/><Relationship Id="rId6" Type="http://schemas.openxmlformats.org/officeDocument/2006/relationships/hyperlink" Target="http://zakon.gov.spb.ru/hot_line/" TargetMode="External"/><Relationship Id="rId11" Type="http://schemas.openxmlformats.org/officeDocument/2006/relationships/hyperlink" Target="http://www.rosmintrud.ru/ministry/anticorruption/Methods" TargetMode="External"/><Relationship Id="rId24" Type="http://schemas.openxmlformats.org/officeDocument/2006/relationships/hyperlink" Target="http://gov.spb.ru/static/writable/ckeditor/uploads/2017/11/08/%D0%BF%D0%B0%D0%BC%D1%8F%D1%82%D0%BA%D0%B0.doc" TargetMode="External"/><Relationship Id="rId32" Type="http://schemas.openxmlformats.org/officeDocument/2006/relationships/hyperlink" Target="https://rosmintrud.ru/ministry/anticorruption/Methods/0" TargetMode="External"/><Relationship Id="rId37" Type="http://schemas.openxmlformats.org/officeDocument/2006/relationships/hyperlink" Target="http://www.consultant.ru/document/cons_doc_LAW_219266/6ed1ab95bddfd986dcb541b17db48da72b4f511b/" TargetMode="External"/><Relationship Id="rId40" Type="http://schemas.openxmlformats.org/officeDocument/2006/relationships/hyperlink" Target="http://www.consultant.ru/document/cons_doc_LAW_219325/fbd36a9cdae3d0a1ea934541443aabe898d668f3/" TargetMode="External"/><Relationship Id="rId45" Type="http://schemas.openxmlformats.org/officeDocument/2006/relationships/hyperlink" Target="http://www.consultant.ru/document/cons_doc_LAW_172489/5bdc78bf7e3015a0ea0c0ea5bef708a6c79e2f0a/" TargetMode="External"/><Relationship Id="rId53" Type="http://schemas.openxmlformats.org/officeDocument/2006/relationships/hyperlink" Target="http://www.consultant.ru/document/cons_doc_LAW_219325/94b3072bbd0a0e7edfe24c05ea50a6ed655319a7/" TargetMode="External"/><Relationship Id="rId5" Type="http://schemas.openxmlformats.org/officeDocument/2006/relationships/hyperlink" Target="https://www.gov.spb.ru/gov/protivodejstvie-korrupcii/zakonodatelstvo/zakonodatelstvo-sankt-peterburga/" TargetMode="External"/><Relationship Id="rId15" Type="http://schemas.openxmlformats.org/officeDocument/2006/relationships/hyperlink" Target="https://www.gov.spb.ru/static/writable/ckeditor/uploads/2017/07/12/%D0%A0%D0%B0%D1%81%D0%BF%D0%BE%D1%80%D1%8F%D0%B6%D0%B5%D0%BD%D0%B8%D0%B5%20%D0%90%D0%B4%D0%BC%D0%B8%D0%BD%D0%B8%D1%81%D1%82%D1%80%D0%B0%D1%86%D0%B8%D0%B8%20%D0%93%D1%83%D0%B1%D0%B5%D1%80%D0%BD%D0%B0%D1%82%D0%BE%D1%80%D0%B0%20%D0%A1%D0%B0%D0%BD%D0%BA%D1%82-%D0%9F%D0%B5%D1%82%D0%B5%D1%80%D0%B1%D1%83%D1%80%D0%B3%D0%B0%20%D0%BE%D1%82%2007.06.2016%20%E2%84%96%2023-%D1%80%D0%B0.docx" TargetMode="External"/><Relationship Id="rId23" Type="http://schemas.openxmlformats.org/officeDocument/2006/relationships/hyperlink" Target="http://www.zakon.gov.spb.ru/Files/file/primernui%20kodeks%20etiki%20i%20sluzhebnogo%20povedeniya%20rabotnikov%20gosudarstvennuh%20uchrezhdenii%20sankt-peterburga%20i%20gosudarstvennuh%20unitarnuh%20predpriyatii%20sankt-peterburga.doc" TargetMode="External"/><Relationship Id="rId28" Type="http://schemas.openxmlformats.org/officeDocument/2006/relationships/hyperlink" Target="https://xn--80abucjiibhv9a.xn--p1ai/media/events/files/41d482e36bcec9793484.pdf" TargetMode="External"/><Relationship Id="rId36" Type="http://schemas.openxmlformats.org/officeDocument/2006/relationships/hyperlink" Target="http://www.consultant.ru/document/cons_doc_LAW_172541/67a734729a346abd9190584551ccc79bc84a74c7/" TargetMode="External"/><Relationship Id="rId49" Type="http://schemas.openxmlformats.org/officeDocument/2006/relationships/hyperlink" Target="http://www.consultant.ru/document/cons_doc_LAW_219325/2700c9bf840e872d66fd0b38460b338f89d596e4/" TargetMode="External"/><Relationship Id="rId10" Type="http://schemas.openxmlformats.org/officeDocument/2006/relationships/hyperlink" Target="http://www.rosmintrud.ru/ministry/programms/anticorruption/9" TargetMode="External"/><Relationship Id="rId19" Type="http://schemas.openxmlformats.org/officeDocument/2006/relationships/hyperlink" Target="https://www.gov.spb.ru/static/writable/ckeditor/uploads/2016/07/27/24-%D1%80.pdf" TargetMode="External"/><Relationship Id="rId31" Type="http://schemas.openxmlformats.org/officeDocument/2006/relationships/hyperlink" Target="https://rosmintrud.ru/ministry/anticorruption/Methods/8" TargetMode="External"/><Relationship Id="rId44" Type="http://schemas.openxmlformats.org/officeDocument/2006/relationships/hyperlink" Target="http://www.consultant.ru/document/cons_doc_LAW_219325/fbd36a9cdae3d0a1ea934541443aabe898d668f3/" TargetMode="External"/><Relationship Id="rId52" Type="http://schemas.openxmlformats.org/officeDocument/2006/relationships/hyperlink" Target="http://www.consultant.ru/document/cons_doc_LAW_219325/94b3072bbd0a0e7edfe24c05ea50a6ed655319a7/" TargetMode="External"/><Relationship Id="rId4" Type="http://schemas.openxmlformats.org/officeDocument/2006/relationships/hyperlink" Target="https://rosmintrud.ru/ministry/anticorruption" TargetMode="External"/><Relationship Id="rId9" Type="http://schemas.openxmlformats.org/officeDocument/2006/relationships/hyperlink" Target="http://procspb.ru/internet-reception/obracshenie-grazhdan" TargetMode="External"/><Relationship Id="rId14" Type="http://schemas.openxmlformats.org/officeDocument/2006/relationships/hyperlink" Target="https://www.gov.spb.ru/static/writable/ckeditor/uploads/2017/09/29/%D0%9C%D0%95%D0%A2%D0%9E%D0%94%D0%98%D0%A7%D0%95%D0%A1%D0%9A%D0%98%D0%95%20%D0%A0%D0%95%D0%9A%D0%9E%D0%9C%D0%95%D0%9D%D0%94%D0%90%D0%A6%D0%98%D0%98%20%D1%83%D0%B2%D0%BE%D0%BB%D0%B5%D0%BD%D0%BD%D0%BE%D0%B3%D0%BE%20%D0%9F%D0%A0%D0%98%20%D0%97%D0%90%D0%9A%D0%9B%D0%AE%D0%A7%D0%95%D0%9D%D0%98%D0%98%20%D0%A2%D0%A0%D0%A3%D0%94%D0%9E%D0%92%D0%9E%D0%93%D0%9E.docx" TargetMode="External"/><Relationship Id="rId22" Type="http://schemas.openxmlformats.org/officeDocument/2006/relationships/hyperlink" Target="https://www.gov.spb.ru/static/writable/ckeditor/uploads/2016/03/03/%D0%A0%D0%B0%D1%81%D0%BF%D0%BE%D1%80%D1%8F%D0%B6%D0%B5%D0%BD%D0%B8%D0%B5_%D0%9C%D0%B5%D1%82%D0%BE%D0%B4-%D1%80%D0%B5%D0%BA-%D0%BE%D0%B1%D1%80%D0%B0%D1%89%D0%B5%D0%BD%D0%B8%D1%8F-%D0%B4%D0%BB%D1%8F%20%D1%81%D0%B0%D0%B9%D1%82%D0%B0-%D1%81%20%D0%B8%D0%B7%D0%BC%D0%B5%D0%BD%D0%B5%D0%BD%D0%B8%D1%8F%D0%BC%D0%B8.doc" TargetMode="External"/><Relationship Id="rId27" Type="http://schemas.openxmlformats.org/officeDocument/2006/relationships/hyperlink" Target="https://xn--80abucjiibhv9a.xn--p1ai/media/events/files/41d482e371550710c332.pdf" TargetMode="External"/><Relationship Id="rId30" Type="http://schemas.openxmlformats.org/officeDocument/2006/relationships/hyperlink" Target="https://xn--80abucjiibhv9a.xn--p1ai/%D0%BC%D0%B8%D0%BD%D0%B8%D1%81%D1%82%D0%B5%D1%80%D1%81%D1%82%D0%B2%D0%BE/303/%D1%84%D0%B0%D0%B9%D0%BB/1918/12.09.25-%D0%9C%D0%B5%D1%82%D0%BE%D0%B4.%D1%80%D0%B5%D0%BA%D0%BE%D0%BC%D0%B5%D0%BD%D0%B4%D0%B0%D1%86%D0%B8%D0%B8-%D0%97%D0%B0%D0%BF%D1%80%D0%B5%D1%82%D1%8B.pdf" TargetMode="External"/><Relationship Id="rId35" Type="http://schemas.openxmlformats.org/officeDocument/2006/relationships/hyperlink" Target="http://www.consultant.ru/document/cons_doc_LAW_172539/67d473120e2e3f8c8a2be9505d11aa6ddbe0a5ff/" TargetMode="External"/><Relationship Id="rId43" Type="http://schemas.openxmlformats.org/officeDocument/2006/relationships/hyperlink" Target="http://www.consultant.ru/document/cons_doc_LAW_219325/94b3072bbd0a0e7edfe24c05ea50a6ed655319a7/" TargetMode="External"/><Relationship Id="rId48" Type="http://schemas.openxmlformats.org/officeDocument/2006/relationships/hyperlink" Target="http://www.consultant.ru/document/cons_doc_LAW_219325/2700c9bf840e872d66fd0b38460b338f89d596e4/" TargetMode="External"/><Relationship Id="rId56" Type="http://schemas.openxmlformats.org/officeDocument/2006/relationships/theme" Target="theme/theme1.xml"/><Relationship Id="rId8" Type="http://schemas.openxmlformats.org/officeDocument/2006/relationships/hyperlink" Target="http://gov.spb.ru/gov/elektronnaya-priemnaya-pre/" TargetMode="External"/><Relationship Id="rId51" Type="http://schemas.openxmlformats.org/officeDocument/2006/relationships/hyperlink" Target="http://www.consultant.ru/document/cons_doc_LAW_219325/94b3072bbd0a0e7edfe24c05ea50a6ed655319a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dc:creator>
  <cp:keywords/>
  <dc:description/>
  <cp:lastModifiedBy>ekl</cp:lastModifiedBy>
  <cp:revision>4</cp:revision>
  <dcterms:created xsi:type="dcterms:W3CDTF">2018-09-18T18:54:00Z</dcterms:created>
  <dcterms:modified xsi:type="dcterms:W3CDTF">2019-05-11T21:43:00Z</dcterms:modified>
</cp:coreProperties>
</file>