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77B" w:rsidRDefault="00AD27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77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Государственное бюджетное дошкольное образовательное учреждение детский сад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AD277B">
        <w:rPr>
          <w:rFonts w:hAnsi="Times New Roman" w:cs="Times New Roman"/>
          <w:color w:val="000000"/>
          <w:sz w:val="24"/>
          <w:szCs w:val="24"/>
          <w:lang w:val="ru-RU"/>
        </w:rPr>
        <w:t xml:space="preserve"> комбинированного вида Василеостровского района Санкт-Петербурга</w:t>
      </w:r>
    </w:p>
    <w:p w:rsidR="001C43AF" w:rsidRPr="00AD277B" w:rsidRDefault="00AD27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77B">
        <w:rPr>
          <w:rFonts w:hAnsi="Times New Roman" w:cs="Times New Roman"/>
          <w:color w:val="000000"/>
          <w:sz w:val="24"/>
          <w:szCs w:val="24"/>
          <w:lang w:val="ru-RU"/>
        </w:rPr>
        <w:t xml:space="preserve"> (ГБДОУ детский сад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AD277B">
        <w:rPr>
          <w:rFonts w:hAnsi="Times New Roman" w:cs="Times New Roman"/>
          <w:color w:val="000000"/>
          <w:sz w:val="24"/>
          <w:szCs w:val="24"/>
          <w:lang w:val="ru-RU"/>
        </w:rPr>
        <w:t xml:space="preserve"> Василеостровского района)</w:t>
      </w:r>
    </w:p>
    <w:p w:rsidR="001C43AF" w:rsidRPr="00AD277B" w:rsidRDefault="001C43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43AF" w:rsidRDefault="00AD277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 w:rsidR="001C43AF" w:rsidRDefault="001C43AF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13"/>
        <w:gridCol w:w="3264"/>
      </w:tblGrid>
      <w:tr w:rsidR="001C43A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3AF" w:rsidRDefault="00AD27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24.01.2025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3AF" w:rsidRDefault="00AD277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11</w:t>
            </w:r>
          </w:p>
        </w:tc>
      </w:tr>
    </w:tbl>
    <w:p w:rsidR="001C43AF" w:rsidRDefault="00AD277B" w:rsidP="00AD27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Санкт-Петербург</w:t>
      </w:r>
    </w:p>
    <w:p w:rsidR="00AD277B" w:rsidRPr="00AD277B" w:rsidRDefault="00AD277B" w:rsidP="00AD27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277B" w:rsidRDefault="00AD277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D2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внесении изменений и дополнений в номенклатуру дел ГБДОУ детский сад №___ Василеостровского района </w:t>
      </w:r>
    </w:p>
    <w:p w:rsidR="001C43AF" w:rsidRPr="00AD277B" w:rsidRDefault="00AD27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77B">
        <w:rPr>
          <w:rFonts w:hAnsi="Times New Roman" w:cs="Times New Roman"/>
          <w:color w:val="000000"/>
          <w:sz w:val="24"/>
          <w:szCs w:val="24"/>
          <w:lang w:val="ru-RU"/>
        </w:rPr>
        <w:t>В связи с уточнением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77B">
        <w:rPr>
          <w:rFonts w:hAnsi="Times New Roman" w:cs="Times New Roman"/>
          <w:color w:val="000000"/>
          <w:sz w:val="24"/>
          <w:szCs w:val="24"/>
          <w:lang w:val="ru-RU"/>
        </w:rPr>
        <w:t>заголовков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77B">
        <w:rPr>
          <w:rFonts w:hAnsi="Times New Roman" w:cs="Times New Roman"/>
          <w:color w:val="000000"/>
          <w:sz w:val="24"/>
          <w:szCs w:val="24"/>
          <w:lang w:val="ru-RU"/>
        </w:rPr>
        <w:t>дел, изменением их состава</w:t>
      </w:r>
    </w:p>
    <w:p w:rsidR="001C43AF" w:rsidRPr="00AD277B" w:rsidRDefault="00AD27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77B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1C43AF" w:rsidRPr="00AD277B" w:rsidRDefault="00AD27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77B">
        <w:rPr>
          <w:rFonts w:hAnsi="Times New Roman" w:cs="Times New Roman"/>
          <w:color w:val="000000"/>
          <w:sz w:val="24"/>
          <w:szCs w:val="24"/>
          <w:lang w:val="ru-RU"/>
        </w:rPr>
        <w:t>1. Утвердить и ввести в действие с 01.02.2025 года следующие изменения и дополнения в номенклатуру дел ГБДОУ детский сад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AD277B">
        <w:rPr>
          <w:rFonts w:hAnsi="Times New Roman" w:cs="Times New Roman"/>
          <w:color w:val="000000"/>
          <w:sz w:val="24"/>
          <w:szCs w:val="24"/>
          <w:lang w:val="ru-RU"/>
        </w:rPr>
        <w:t xml:space="preserve"> Василеостровского района, утвержденную приказом ГБДОУ детский сад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AD277B">
        <w:rPr>
          <w:rFonts w:hAnsi="Times New Roman" w:cs="Times New Roman"/>
          <w:color w:val="000000"/>
          <w:sz w:val="24"/>
          <w:szCs w:val="24"/>
          <w:lang w:val="ru-RU"/>
        </w:rPr>
        <w:t xml:space="preserve"> Василеостровского района от 27.12.2025 № 1037:</w:t>
      </w:r>
    </w:p>
    <w:p w:rsidR="001C43AF" w:rsidRPr="00AD277B" w:rsidRDefault="00AD27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77B">
        <w:rPr>
          <w:rFonts w:hAnsi="Times New Roman" w:cs="Times New Roman"/>
          <w:color w:val="000000"/>
          <w:sz w:val="24"/>
          <w:szCs w:val="24"/>
          <w:lang w:val="ru-RU"/>
        </w:rPr>
        <w:t>1.1. Изменить в седьмом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77B">
        <w:rPr>
          <w:rFonts w:hAnsi="Times New Roman" w:cs="Times New Roman"/>
          <w:color w:val="000000"/>
          <w:sz w:val="24"/>
          <w:szCs w:val="24"/>
          <w:lang w:val="ru-RU"/>
        </w:rPr>
        <w:t>разделе следующие строки: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5"/>
        <w:gridCol w:w="3251"/>
        <w:gridCol w:w="1434"/>
        <w:gridCol w:w="1817"/>
        <w:gridCol w:w="1720"/>
      </w:tblGrid>
      <w:tr w:rsidR="001C43AF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AF" w:rsidRDefault="00AD277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Индекс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C43AF" w:rsidRDefault="001C43AF"/>
          <w:p w:rsidR="001C43AF" w:rsidRDefault="00AD277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AF" w:rsidRDefault="00AD277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Заголовок дела 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AF" w:rsidRDefault="00AD277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томов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(частей)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AF" w:rsidRPr="00AD277B" w:rsidRDefault="00AD277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27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 хранения</w:t>
            </w:r>
            <w:r w:rsidRPr="00AD277B">
              <w:rPr>
                <w:lang w:val="ru-RU"/>
              </w:rPr>
              <w:br/>
            </w:r>
            <w:r w:rsidRPr="00AD27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 № стати по</w:t>
            </w:r>
            <w:r w:rsidRPr="00AD277B">
              <w:rPr>
                <w:lang w:val="ru-RU"/>
              </w:rPr>
              <w:br/>
            </w:r>
            <w:r w:rsidRPr="00AD27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перечню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AF" w:rsidRDefault="00AD277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C43AF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3AF" w:rsidRDefault="00AD27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3AF" w:rsidRDefault="00AD27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3AF" w:rsidRDefault="00AD27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3AF" w:rsidRDefault="00AD27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3AF" w:rsidRDefault="00AD27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C43A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3AF" w:rsidRDefault="00AD27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07. Пищеблок</w:t>
            </w:r>
          </w:p>
        </w:tc>
      </w:tr>
      <w:tr w:rsidR="001C43AF" w:rsidRPr="001C540B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3AF" w:rsidRDefault="00AD27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07-29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3AF" w:rsidRDefault="00AD277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 бракеражной комиссии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3AF" w:rsidRDefault="001C43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3AF" w:rsidRPr="00AD277B" w:rsidRDefault="00AD277B">
            <w:pPr>
              <w:rPr>
                <w:lang w:val="ru-RU"/>
              </w:rPr>
            </w:pPr>
            <w:r w:rsidRPr="00AD2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AD277B">
              <w:rPr>
                <w:lang w:val="ru-RU"/>
              </w:rPr>
              <w:br/>
            </w:r>
            <w:r w:rsidRPr="00AD2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 «а» ст. 33 ТП 2019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3AF" w:rsidRPr="00AD277B" w:rsidRDefault="001C43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C43AF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3AF" w:rsidRDefault="00AD27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07-30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3AF" w:rsidRPr="00AD277B" w:rsidRDefault="00AD277B">
            <w:pPr>
              <w:rPr>
                <w:lang w:val="ru-RU"/>
              </w:rPr>
            </w:pPr>
            <w:r w:rsidRPr="00AD2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 по бракеражу, браковочные извещения, дефектные ведомости и переписка о выбраковке продукции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3AF" w:rsidRPr="00AD277B" w:rsidRDefault="001C43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3AF" w:rsidRDefault="00AD277B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proofErr w:type="gram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787 ПМП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3AF" w:rsidRDefault="001C43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C43AF" w:rsidRDefault="001C43AF" w:rsidP="001C540B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1C43AF" w:rsidRPr="00AD277B" w:rsidRDefault="00AD27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77B">
        <w:rPr>
          <w:rFonts w:hAnsi="Times New Roman" w:cs="Times New Roman"/>
          <w:color w:val="000000"/>
          <w:sz w:val="24"/>
          <w:szCs w:val="24"/>
          <w:lang w:val="ru-RU"/>
        </w:rPr>
        <w:t xml:space="preserve">2. Делопроизводителю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ФИО</w:t>
      </w:r>
      <w:r w:rsidRPr="00AD277B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ознакомить работников ГБДОУ детский сад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AD277B">
        <w:rPr>
          <w:rFonts w:hAnsi="Times New Roman" w:cs="Times New Roman"/>
          <w:color w:val="000000"/>
          <w:sz w:val="24"/>
          <w:szCs w:val="24"/>
          <w:lang w:val="ru-RU"/>
        </w:rPr>
        <w:t xml:space="preserve"> Василеостровского района, в чьи обязанности входит работа с делами, сроки хранения которых определены в пункте 1 настоящего приказа.</w:t>
      </w:r>
    </w:p>
    <w:p w:rsidR="001C43AF" w:rsidRPr="00AD277B" w:rsidRDefault="00AD27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77B">
        <w:rPr>
          <w:rFonts w:hAnsi="Times New Roman" w:cs="Times New Roman"/>
          <w:color w:val="000000"/>
          <w:sz w:val="24"/>
          <w:szCs w:val="24"/>
          <w:lang w:val="ru-RU"/>
        </w:rPr>
        <w:t>3. Работникам ГБДОУ детский сад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AD277B">
        <w:rPr>
          <w:rFonts w:hAnsi="Times New Roman" w:cs="Times New Roman"/>
          <w:color w:val="000000"/>
          <w:sz w:val="24"/>
          <w:szCs w:val="24"/>
          <w:lang w:val="ru-RU"/>
        </w:rPr>
        <w:t xml:space="preserve"> Василеостровского района руководствоваться настоящим приказом при формировании дел в 2025 году.</w:t>
      </w:r>
    </w:p>
    <w:p w:rsidR="001C43AF" w:rsidRPr="00AD277B" w:rsidRDefault="00AD27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77B">
        <w:rPr>
          <w:rFonts w:hAnsi="Times New Roman" w:cs="Times New Roman"/>
          <w:color w:val="000000"/>
          <w:sz w:val="24"/>
          <w:szCs w:val="24"/>
          <w:lang w:val="ru-RU"/>
        </w:rPr>
        <w:t xml:space="preserve">4. Секретарю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ФИО </w:t>
      </w:r>
      <w:r w:rsidRPr="00AD277B">
        <w:rPr>
          <w:rFonts w:hAnsi="Times New Roman" w:cs="Times New Roman"/>
          <w:color w:val="000000"/>
          <w:sz w:val="24"/>
          <w:szCs w:val="24"/>
          <w:lang w:val="ru-RU"/>
        </w:rPr>
        <w:t>в срок до 28.01.2025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77B">
        <w:rPr>
          <w:rFonts w:hAnsi="Times New Roman" w:cs="Times New Roman"/>
          <w:color w:val="000000"/>
          <w:sz w:val="24"/>
          <w:szCs w:val="24"/>
          <w:lang w:val="ru-RU"/>
        </w:rPr>
        <w:t>довести настоящий приказ до работников, в нем указанных, под подпись.</w:t>
      </w:r>
    </w:p>
    <w:p w:rsidR="001C43AF" w:rsidRPr="00AD277B" w:rsidRDefault="00AD27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77B">
        <w:rPr>
          <w:rFonts w:hAnsi="Times New Roman" w:cs="Times New Roman"/>
          <w:color w:val="000000"/>
          <w:sz w:val="24"/>
          <w:szCs w:val="24"/>
          <w:lang w:val="ru-RU"/>
        </w:rPr>
        <w:t xml:space="preserve">5. Контроль исполнения настоящего приказа возложить на делопроизводителя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ФИО</w:t>
      </w:r>
    </w:p>
    <w:p w:rsidR="001C43AF" w:rsidRPr="00AD277B" w:rsidRDefault="001C43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4"/>
        <w:tblW w:w="5000" w:type="pct"/>
        <w:tblLook w:val="0600" w:firstRow="0" w:lastRow="0" w:firstColumn="0" w:lastColumn="0" w:noHBand="1" w:noVBand="1"/>
      </w:tblPr>
      <w:tblGrid>
        <w:gridCol w:w="4361"/>
        <w:gridCol w:w="1843"/>
        <w:gridCol w:w="3039"/>
      </w:tblGrid>
      <w:tr w:rsidR="001C43AF" w:rsidTr="00AD277B">
        <w:tc>
          <w:tcPr>
            <w:tcW w:w="2359" w:type="pct"/>
          </w:tcPr>
          <w:p w:rsidR="001C43AF" w:rsidRDefault="00AD27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997" w:type="pct"/>
          </w:tcPr>
          <w:p w:rsidR="001C43AF" w:rsidRPr="00AD277B" w:rsidRDefault="00AD27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Подпись   </w:t>
            </w:r>
          </w:p>
        </w:tc>
        <w:tc>
          <w:tcPr>
            <w:tcW w:w="1644" w:type="pct"/>
          </w:tcPr>
          <w:p w:rsidR="001C43AF" w:rsidRPr="00AD277B" w:rsidRDefault="00AD27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Расшифровка</w:t>
            </w:r>
          </w:p>
        </w:tc>
      </w:tr>
    </w:tbl>
    <w:p w:rsidR="001C43AF" w:rsidRDefault="001C43AF">
      <w:pPr>
        <w:rPr>
          <w:rFonts w:hAnsi="Times New Roman" w:cs="Times New Roman"/>
          <w:color w:val="000000"/>
          <w:sz w:val="24"/>
          <w:szCs w:val="24"/>
        </w:rPr>
      </w:pPr>
    </w:p>
    <w:p w:rsidR="001C43AF" w:rsidRDefault="00AD277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37"/>
        <w:gridCol w:w="2281"/>
        <w:gridCol w:w="2859"/>
      </w:tblGrid>
      <w:tr w:rsidR="001C43A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3AF" w:rsidRDefault="00AD27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3AF" w:rsidRDefault="00AD277B" w:rsidP="00AD27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одпись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24.01.2025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3AF" w:rsidRPr="00AD277B" w:rsidRDefault="00AD27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Расшифровка</w:t>
            </w:r>
          </w:p>
        </w:tc>
      </w:tr>
      <w:tr w:rsidR="001C43A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3AF" w:rsidRDefault="00AD27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Делопроизводитель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3AF" w:rsidRDefault="00AD27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24.01.2025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3AF" w:rsidRPr="00AD277B" w:rsidRDefault="00AD27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Расшифровка</w:t>
            </w:r>
          </w:p>
        </w:tc>
      </w:tr>
    </w:tbl>
    <w:p w:rsidR="001C43AF" w:rsidRDefault="001C43AF">
      <w:pPr>
        <w:rPr>
          <w:rFonts w:hAnsi="Times New Roman" w:cs="Times New Roman"/>
          <w:color w:val="000000"/>
          <w:sz w:val="24"/>
          <w:szCs w:val="24"/>
        </w:rPr>
      </w:pPr>
    </w:p>
    <w:p w:rsidR="001C43AF" w:rsidRPr="00AD277B" w:rsidRDefault="00AD27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77B">
        <w:rPr>
          <w:rFonts w:hAnsi="Times New Roman" w:cs="Times New Roman"/>
          <w:color w:val="000000"/>
          <w:sz w:val="24"/>
          <w:szCs w:val="24"/>
          <w:lang w:val="ru-RU"/>
        </w:rPr>
        <w:t>В дело № 03-05 за 2025 год</w:t>
      </w:r>
      <w:r w:rsidRPr="00AD277B">
        <w:rPr>
          <w:lang w:val="ru-RU"/>
        </w:rPr>
        <w:br/>
      </w:r>
      <w:r w:rsidRPr="00AD277B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AD277B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AD277B">
        <w:rPr>
          <w:lang w:val="ru-RU"/>
        </w:rPr>
        <w:br/>
      </w:r>
      <w:r w:rsidRPr="00AD277B">
        <w:rPr>
          <w:rFonts w:hAnsi="Times New Roman" w:cs="Times New Roman"/>
          <w:color w:val="000000"/>
          <w:sz w:val="24"/>
          <w:szCs w:val="24"/>
          <w:lang w:val="ru-RU"/>
        </w:rPr>
        <w:t>30.01.2025</w:t>
      </w:r>
    </w:p>
    <w:sectPr w:rsidR="001C43AF" w:rsidRPr="00AD277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C43AF"/>
    <w:rsid w:val="001C540B"/>
    <w:rsid w:val="002D33B1"/>
    <w:rsid w:val="002D3591"/>
    <w:rsid w:val="003514A0"/>
    <w:rsid w:val="004F7E17"/>
    <w:rsid w:val="005A05CE"/>
    <w:rsid w:val="00653AF6"/>
    <w:rsid w:val="00AD277B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FC43C-3261-4E71-AF85-D301A3E1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Grid Table Light"/>
    <w:basedOn w:val="a1"/>
    <w:uiPriority w:val="40"/>
    <w:rsid w:val="00AD277B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Plain Table 4"/>
    <w:basedOn w:val="a1"/>
    <w:uiPriority w:val="44"/>
    <w:rsid w:val="00AD277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OEM</cp:lastModifiedBy>
  <cp:revision>3</cp:revision>
  <dcterms:created xsi:type="dcterms:W3CDTF">2011-11-02T04:15:00Z</dcterms:created>
  <dcterms:modified xsi:type="dcterms:W3CDTF">2024-10-26T11:56:00Z</dcterms:modified>
</cp:coreProperties>
</file>