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DC" w:rsidRPr="00E66144" w:rsidRDefault="002E1AFD" w:rsidP="00785507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 w:rsidR="005746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1952"/>
        <w:gridCol w:w="284"/>
        <w:gridCol w:w="2976"/>
        <w:gridCol w:w="2127"/>
        <w:gridCol w:w="1701"/>
        <w:gridCol w:w="992"/>
      </w:tblGrid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 w:rsidR="0018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8080" w:type="dxa"/>
            <w:gridSpan w:val="5"/>
          </w:tcPr>
          <w:p w:rsidR="006126A1" w:rsidRDefault="001119E7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Шишулина Юлия Борисовна, воспитатель</w:t>
            </w:r>
          </w:p>
          <w:p w:rsidR="006126A1" w:rsidRPr="00E66144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43 Василеостровского района</w:t>
            </w:r>
          </w:p>
          <w:p w:rsidR="002E1AFD" w:rsidRPr="00E66144" w:rsidRDefault="002E1AF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B1392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080" w:type="dxa"/>
            <w:gridSpan w:val="5"/>
          </w:tcPr>
          <w:p w:rsidR="00B1392D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493" w:rsidRPr="00F94493">
              <w:rPr>
                <w:rFonts w:ascii="Times New Roman" w:hAnsi="Times New Roman" w:cs="Times New Roman"/>
                <w:sz w:val="24"/>
                <w:szCs w:val="24"/>
              </w:rPr>
              <w:t>Знакомство с математикой</w:t>
            </w:r>
            <w:r w:rsidRPr="00F944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4493" w:rsidRPr="00F94493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r w:rsidRPr="00F944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7042" w:rsidRPr="00F944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0E5B" w:rsidRPr="00F9449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27149" w:rsidRPr="00F94493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7C2E6E" w:rsidRPr="00F94493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  <w:r w:rsidR="00177042" w:rsidRPr="00F94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7149" w:rsidRPr="00F94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92D" w:rsidRPr="00E66144" w:rsidRDefault="00B1392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080" w:type="dxa"/>
            <w:gridSpan w:val="5"/>
          </w:tcPr>
          <w:p w:rsidR="00B1392D" w:rsidRPr="00E66144" w:rsidRDefault="00656702" w:rsidP="00F9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– </w:t>
            </w:r>
            <w:r w:rsidR="00F94493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8080" w:type="dxa"/>
            <w:gridSpan w:val="5"/>
          </w:tcPr>
          <w:p w:rsidR="001119E7" w:rsidRDefault="001119E7" w:rsidP="001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1119E7">
              <w:rPr>
                <w:rFonts w:ascii="Times New Roman" w:hAnsi="Times New Roman" w:cs="Times New Roman"/>
                <w:sz w:val="24"/>
                <w:szCs w:val="24"/>
              </w:rPr>
              <w:t>государственный образовательный стандарт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образования, разрабо</w:t>
            </w:r>
            <w:r w:rsidRPr="001119E7">
              <w:rPr>
                <w:rFonts w:ascii="Times New Roman" w:hAnsi="Times New Roman" w:cs="Times New Roman"/>
                <w:sz w:val="24"/>
                <w:szCs w:val="24"/>
              </w:rPr>
              <w:t xml:space="preserve">танный в соответствии с положениями Закона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образовании, обозначил основные </w:t>
            </w:r>
            <w:r w:rsidRPr="001119E7">
              <w:rPr>
                <w:rFonts w:ascii="Times New Roman" w:hAnsi="Times New Roman" w:cs="Times New Roman"/>
                <w:sz w:val="24"/>
                <w:szCs w:val="24"/>
              </w:rPr>
              <w:t>принципы дошкольного образования и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к основным образовательным </w:t>
            </w:r>
            <w:r w:rsidRPr="001119E7">
              <w:rPr>
                <w:rFonts w:ascii="Times New Roman" w:hAnsi="Times New Roman" w:cs="Times New Roman"/>
                <w:sz w:val="24"/>
                <w:szCs w:val="24"/>
              </w:rPr>
              <w:t>программам дошкольного образования.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этих принципов оценивается сегодня сквозь призму </w:t>
            </w:r>
            <w:r w:rsidRPr="001119E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F1A4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мониторинга качества дошкольного образования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разработанную</w:t>
            </w:r>
            <w:r>
              <w:t xml:space="preserve"> </w:t>
            </w:r>
            <w:r w:rsidRPr="001119E7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1119E7">
              <w:rPr>
                <w:rFonts w:ascii="Times New Roman" w:hAnsi="Times New Roman" w:cs="Times New Roman"/>
                <w:sz w:val="24"/>
                <w:szCs w:val="24"/>
              </w:rPr>
              <w:t>и позволяющую учесть особенности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дошкольного образова</w:t>
            </w:r>
            <w:r w:rsidRPr="001119E7">
              <w:rPr>
                <w:rFonts w:ascii="Times New Roman" w:hAnsi="Times New Roman" w:cs="Times New Roman"/>
                <w:sz w:val="24"/>
                <w:szCs w:val="24"/>
              </w:rPr>
              <w:t xml:space="preserve">ния в субъектах РФ. </w:t>
            </w:r>
          </w:p>
          <w:p w:rsidR="001119E7" w:rsidRDefault="001119E7" w:rsidP="001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этом, ряд показателей в некоторых областях качества, вызывает затруд</w:t>
            </w:r>
            <w:r w:rsidR="001F1A4A">
              <w:rPr>
                <w:rFonts w:ascii="Times New Roman" w:hAnsi="Times New Roman" w:cs="Times New Roman"/>
                <w:sz w:val="24"/>
                <w:szCs w:val="24"/>
              </w:rPr>
              <w:t>нения у педагогов детских садов, особенно реализующих образовательные программы дошкольного образования в группах раннего возраста.</w:t>
            </w:r>
          </w:p>
          <w:p w:rsidR="001F1A4A" w:rsidRDefault="008B072B" w:rsidP="008B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таких областей качества является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72B">
              <w:rPr>
                <w:rFonts w:ascii="Times New Roman" w:hAnsi="Times New Roman" w:cs="Times New Roman"/>
                <w:sz w:val="24"/>
                <w:szCs w:val="24"/>
              </w:rPr>
              <w:t>бласть качества «содержание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B072B">
              <w:rPr>
                <w:rFonts w:ascii="Times New Roman" w:hAnsi="Times New Roman" w:cs="Times New Roman"/>
                <w:sz w:val="24"/>
                <w:szCs w:val="24"/>
              </w:rPr>
              <w:t xml:space="preserve"> → Познавательное развитие → Показатель 3.2.3. «Формирование математических представлений»</w:t>
            </w:r>
            <w:r w:rsidR="006A60E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1 года до 3 лет.</w:t>
            </w:r>
          </w:p>
          <w:p w:rsidR="008B072B" w:rsidRPr="008B072B" w:rsidRDefault="008B072B" w:rsidP="008B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ней предполагается интегрирование</w:t>
            </w:r>
            <w:r w:rsidRPr="008B072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представлений в</w:t>
            </w:r>
          </w:p>
          <w:p w:rsidR="008B072B" w:rsidRDefault="008B072B" w:rsidP="008B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деятельности всех </w:t>
            </w:r>
            <w:r w:rsidR="006A60E6">
              <w:rPr>
                <w:rFonts w:ascii="Times New Roman" w:hAnsi="Times New Roman" w:cs="Times New Roman"/>
                <w:sz w:val="24"/>
                <w:szCs w:val="24"/>
              </w:rPr>
              <w:t>образовательных областей, в том числе:</w:t>
            </w:r>
          </w:p>
          <w:p w:rsidR="008B072B" w:rsidRDefault="006A60E6" w:rsidP="008B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72B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8B072B" w:rsidRPr="008B072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B072B" w:rsidRPr="008B072B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6A60E6" w:rsidRPr="006A60E6" w:rsidRDefault="006A60E6" w:rsidP="006A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различные способы решения задач, предложение своих </w:t>
            </w:r>
            <w:r w:rsidRPr="006A60E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A60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0E6" w:rsidRDefault="006A60E6" w:rsidP="006A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E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версий </w:t>
            </w:r>
            <w:r w:rsidRPr="006A60E6">
              <w:rPr>
                <w:rFonts w:ascii="Times New Roman" w:hAnsi="Times New Roman" w:cs="Times New Roman"/>
                <w:sz w:val="24"/>
                <w:szCs w:val="24"/>
              </w:rPr>
              <w:t>друг друга.</w:t>
            </w:r>
          </w:p>
          <w:p w:rsidR="001119E7" w:rsidRDefault="006A60E6" w:rsidP="006A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среде </w:t>
            </w:r>
            <w:r w:rsidRPr="006A60E6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 и пазл с </w:t>
            </w:r>
            <w:r w:rsidRPr="006A60E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счетных </w:t>
            </w:r>
            <w:r w:rsidRPr="006A60E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119E7" w:rsidRDefault="00DD0A28" w:rsidP="002B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задачи не совсем соотносятся с программными задачами для этого возрастного периода.</w:t>
            </w:r>
          </w:p>
          <w:p w:rsidR="002E1AFD" w:rsidRPr="00E66144" w:rsidRDefault="004567DF" w:rsidP="00DD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этим, </w:t>
            </w: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особую остроту приобретает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>по ф</w:t>
            </w:r>
            <w:r w:rsidR="00DD0A28" w:rsidRPr="00DD0A28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D0A28" w:rsidRPr="00DD0A2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реализации в триаде педагог-ребенок-родитель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2E1AFD" w:rsidRPr="004567DF" w:rsidRDefault="00177042" w:rsidP="00DD0A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27149" w:rsidRPr="004567DF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C2E6E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567DF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>образовательной области «Познавательное развитие» - формирование математических представлений</w:t>
            </w:r>
            <w:r w:rsidR="004567DF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раннего возраста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D0A2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концепцией мониторинга качества дошкольного образования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080" w:type="dxa"/>
            <w:gridSpan w:val="5"/>
          </w:tcPr>
          <w:p w:rsidR="00B22D66" w:rsidRPr="004567DF" w:rsidRDefault="002E237E" w:rsidP="001770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 гостях у Матрешки»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080" w:type="dxa"/>
            <w:gridSpan w:val="5"/>
          </w:tcPr>
          <w:p w:rsidR="002E1AFD" w:rsidRPr="002E237E" w:rsidRDefault="00D13DBD" w:rsidP="00D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1.Формировать у детей разнообразные обследовательские действия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2E237E" w:rsidRDefault="00D13DBD" w:rsidP="001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2.Формировать у детей знание систем сенсорных эталонов – обобщенных представлений о свойствах, качествах и отношениях предметов</w:t>
            </w:r>
            <w:r w:rsidR="002E237E">
              <w:rPr>
                <w:rFonts w:ascii="Times New Roman" w:hAnsi="Times New Roman" w:cs="Times New Roman"/>
                <w:sz w:val="24"/>
                <w:szCs w:val="24"/>
              </w:rPr>
              <w:t>, навыках счета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2E237E" w:rsidRDefault="00D13DBD" w:rsidP="00D1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237E">
              <w:t xml:space="preserve"> 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Формировать активную позицию родителей к накоплению детьми широкого сенсорного опыта, освоения ими многообразия сенсорных эталонов и перцептивных действий</w:t>
            </w:r>
            <w:r w:rsidR="002E2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37E">
              <w:t xml:space="preserve"> </w:t>
            </w:r>
            <w:r w:rsidR="002E237E" w:rsidRPr="002E237E">
              <w:rPr>
                <w:rFonts w:ascii="Times New Roman" w:hAnsi="Times New Roman" w:cs="Times New Roman"/>
                <w:sz w:val="24"/>
                <w:szCs w:val="24"/>
              </w:rPr>
              <w:t>навыках счета</w:t>
            </w:r>
            <w:r w:rsidR="002E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2E237E" w:rsidRDefault="00D13DBD" w:rsidP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7914" w:rsidRPr="002E237E">
              <w:rPr>
                <w:rFonts w:ascii="Times New Roman" w:hAnsi="Times New Roman" w:cs="Times New Roman"/>
                <w:sz w:val="24"/>
                <w:szCs w:val="24"/>
              </w:rPr>
              <w:t>Создать РППС, отвечающую требованиям развивающих возможностей ее элементов (сенсорные эталоны</w:t>
            </w:r>
            <w:r w:rsidR="002E237E" w:rsidRPr="002E237E">
              <w:rPr>
                <w:rFonts w:ascii="Times New Roman" w:hAnsi="Times New Roman" w:cs="Times New Roman"/>
                <w:sz w:val="24"/>
                <w:szCs w:val="24"/>
              </w:rPr>
              <w:t>, карточки и пазы с цифрами, счетный материал</w:t>
            </w:r>
            <w:r w:rsidR="00647914" w:rsidRPr="002E2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2E1AFD" w:rsidRPr="002E237E" w:rsidRDefault="00647914" w:rsidP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5.Обеспечить сотрудничество и содействие всех участников образовательного процесса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:rsidR="00E75E7C" w:rsidRPr="00E66144" w:rsidRDefault="00E75E7C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реализации проекта </w:t>
            </w:r>
          </w:p>
        </w:tc>
        <w:tc>
          <w:tcPr>
            <w:tcW w:w="8080" w:type="dxa"/>
            <w:gridSpan w:val="5"/>
          </w:tcPr>
          <w:p w:rsidR="00E75E7C" w:rsidRPr="002E237E" w:rsidRDefault="00E75E7C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1 Подготовительный.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6D59F2" w:rsidRPr="00E66144" w:rsidRDefault="006D59F2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6D59F2" w:rsidRPr="002E237E" w:rsidRDefault="006D59F2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2 Основной.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E75E7C" w:rsidRPr="00E66144" w:rsidRDefault="00E75E7C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E75E7C" w:rsidRPr="002E237E" w:rsidRDefault="006D59F2" w:rsidP="006D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3 Заключительный.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E75E7C" w:rsidRPr="00E66144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 эффективности проекта</w:t>
            </w:r>
          </w:p>
        </w:tc>
        <w:tc>
          <w:tcPr>
            <w:tcW w:w="8080" w:type="dxa"/>
            <w:gridSpan w:val="5"/>
          </w:tcPr>
          <w:p w:rsidR="002E237E" w:rsidRDefault="002E237E" w:rsidP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</w:t>
            </w:r>
            <w:r w:rsidR="003E56B6" w:rsidRPr="003E56B6">
              <w:rPr>
                <w:rFonts w:ascii="Times New Roman" w:hAnsi="Times New Roman" w:cs="Times New Roman"/>
                <w:sz w:val="24"/>
                <w:szCs w:val="24"/>
              </w:rPr>
              <w:t>по шкалам МКДО</w:t>
            </w:r>
            <w:r w:rsidR="003E56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56B6">
              <w:t xml:space="preserve"> 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Область качества «СОДЕРЖАНИЕ ОБРАЗОВАТЕЛЬНОЙ ДЕЯТЕЛЬНОСТИ</w:t>
            </w:r>
            <w:r w:rsidR="003E56B6">
              <w:rPr>
                <w:rFonts w:ascii="Times New Roman" w:hAnsi="Times New Roman" w:cs="Times New Roman"/>
                <w:sz w:val="24"/>
                <w:szCs w:val="24"/>
              </w:rPr>
              <w:t>» (3) → ПОЗНАВАТЕЛЬНОЕ РАЗВИТИЕ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 xml:space="preserve"> → Показатель 3.2.3. «Формирование математических представлений»</w:t>
            </w:r>
          </w:p>
          <w:p w:rsidR="00EA1BE2" w:rsidRPr="002E237E" w:rsidRDefault="003E56B6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0C6A" w:rsidRPr="002E237E">
              <w:rPr>
                <w:rFonts w:ascii="Times New Roman" w:hAnsi="Times New Roman" w:cs="Times New Roman"/>
                <w:sz w:val="24"/>
                <w:szCs w:val="24"/>
              </w:rPr>
              <w:t>Рост компетентности родителей в вопросах сенсорного воспитания детей 2-3 лет (метод исследования – анкетирование)</w:t>
            </w:r>
          </w:p>
          <w:p w:rsidR="00EC0C6A" w:rsidRPr="002E237E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237E">
              <w:t xml:space="preserve"> 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участием в детско-родительском проекте (рефлексивная методика «Светофор»)</w:t>
            </w:r>
          </w:p>
          <w:p w:rsidR="00EC0C6A" w:rsidRPr="002E237E" w:rsidRDefault="003E56B6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0C6A" w:rsidRPr="002E237E">
              <w:rPr>
                <w:rFonts w:ascii="Times New Roman" w:hAnsi="Times New Roman" w:cs="Times New Roman"/>
                <w:sz w:val="24"/>
                <w:szCs w:val="24"/>
              </w:rPr>
              <w:t>. Пополнение РППС сенсорными эталонами (количественный анализ)</w:t>
            </w:r>
          </w:p>
          <w:p w:rsidR="00EC0C6A" w:rsidRPr="004567DF" w:rsidRDefault="003E56B6" w:rsidP="00EC0C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0C6A" w:rsidRPr="002E237E">
              <w:rPr>
                <w:rFonts w:ascii="Times New Roman" w:hAnsi="Times New Roman" w:cs="Times New Roman"/>
                <w:sz w:val="24"/>
                <w:szCs w:val="24"/>
              </w:rPr>
              <w:t>. Освоение детьми основных сенсорных эталонов (педагогическая диагностика на начало и конец проекта)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E75E7C" w:rsidRPr="00E66144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A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социальные эффекты проекта</w:t>
            </w:r>
          </w:p>
        </w:tc>
        <w:tc>
          <w:tcPr>
            <w:tcW w:w="8080" w:type="dxa"/>
            <w:gridSpan w:val="5"/>
          </w:tcPr>
          <w:p w:rsidR="001813AC" w:rsidRPr="003E56B6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1813AC" w:rsidRPr="003E56B6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полноценного участия в образовательном процессе: </w:t>
            </w:r>
          </w:p>
          <w:p w:rsidR="001813AC" w:rsidRPr="003E56B6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себя и своего ребенка как правовых субъектов образования, </w:t>
            </w:r>
          </w:p>
          <w:p w:rsidR="00E75E7C" w:rsidRPr="003E56B6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понимание перспектив ресурсных вложений в образование своего ребенка.</w:t>
            </w:r>
          </w:p>
          <w:p w:rsidR="001813AC" w:rsidRPr="003E56B6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1813AC" w:rsidRPr="003E56B6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широта возможностей профессионального общения, в том числе для рефлексии собственного педагогического опыта;</w:t>
            </w:r>
          </w:p>
          <w:p w:rsidR="001813AC" w:rsidRPr="003E56B6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выработка индивидуальных траекторий профессионального развития в соответствии с осознанными потребностями;</w:t>
            </w:r>
          </w:p>
          <w:p w:rsidR="00E74C2F" w:rsidRPr="003E56B6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личного опыта внедрения </w:t>
            </w:r>
            <w:r w:rsidR="00E74C2F" w:rsidRPr="003E56B6">
              <w:rPr>
                <w:rFonts w:ascii="Times New Roman" w:hAnsi="Times New Roman" w:cs="Times New Roman"/>
                <w:sz w:val="24"/>
                <w:szCs w:val="24"/>
              </w:rPr>
              <w:t>технологии проектов в педагогическую практику</w:t>
            </w:r>
          </w:p>
          <w:p w:rsidR="00E74C2F" w:rsidRPr="003E56B6" w:rsidRDefault="00E74C2F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:rsidR="00E74C2F" w:rsidRPr="003E56B6" w:rsidRDefault="00E74C2F" w:rsidP="00E7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доступность качественного образования, соответствующего их собственным образовательным потребностям и возрастным особенностям;</w:t>
            </w:r>
          </w:p>
          <w:p w:rsidR="001813AC" w:rsidRPr="004567DF" w:rsidRDefault="00E74C2F" w:rsidP="00E74C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возможность разнообразного использования составляющих РППС (в том числе, сенсорных эталонов</w:t>
            </w:r>
            <w:r w:rsidR="003E56B6">
              <w:rPr>
                <w:rFonts w:ascii="Times New Roman" w:hAnsi="Times New Roman" w:cs="Times New Roman"/>
                <w:sz w:val="24"/>
                <w:szCs w:val="24"/>
              </w:rPr>
              <w:t>, счетных материалов</w:t>
            </w: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) в разных видах детской активности.</w:t>
            </w:r>
          </w:p>
        </w:tc>
      </w:tr>
      <w:tr w:rsidR="009E7C9B" w:rsidRPr="00E66144" w:rsidTr="008C762F">
        <w:tc>
          <w:tcPr>
            <w:tcW w:w="458" w:type="dxa"/>
            <w:shd w:val="clear" w:color="auto" w:fill="A6A6A6" w:themeFill="background1" w:themeFillShade="A6"/>
          </w:tcPr>
          <w:p w:rsidR="00E75E7C" w:rsidRPr="00E66144" w:rsidRDefault="00E75E7C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E75E7C" w:rsidRPr="00E66144" w:rsidRDefault="00FB1754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3260" w:type="dxa"/>
            <w:gridSpan w:val="2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75E7C" w:rsidRPr="00E66144" w:rsidRDefault="008C762F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="00E75E7C"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F94493" w:rsidRPr="00E66144" w:rsidTr="008C762F">
        <w:trPr>
          <w:trHeight w:val="741"/>
        </w:trPr>
        <w:tc>
          <w:tcPr>
            <w:tcW w:w="458" w:type="dxa"/>
          </w:tcPr>
          <w:p w:rsidR="00F94493" w:rsidRPr="00E66144" w:rsidRDefault="00F94493" w:rsidP="006F3A8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F94493" w:rsidRDefault="00F94493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F94493" w:rsidRPr="00E66144" w:rsidRDefault="00F94493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493" w:rsidRPr="00E66144" w:rsidRDefault="00F94493" w:rsidP="006F3A8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родителей о ходе и содержании проекта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2.Изготовление информационный листов на каждый день проекта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проекта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4.Анкетирование родителей (входное)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5.Подбор конспектов/технологических карт к занятиям (в соответствии с расписанием)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7.Подбор методической литературы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8.Педагогическая диагностика – входная</w:t>
            </w:r>
          </w:p>
          <w:p w:rsidR="00F94493" w:rsidRPr="00FB1754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Повышение квалификации (вебинары, обмен опытом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 ГБДОУ, интернет-ресурсы)</w:t>
            </w:r>
          </w:p>
        </w:tc>
        <w:tc>
          <w:tcPr>
            <w:tcW w:w="2127" w:type="dxa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1.Определены участники проекта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Подобрана методическая база проекта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3.Определен электронный ресурс для размещения материалов проекта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3.Проведены педагогическая диагностика, анкетирование родителей и педагогов. Описаны результаты</w:t>
            </w:r>
          </w:p>
          <w:p w:rsidR="00F94493" w:rsidRPr="00E66144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Повышена квалификация педагогов по теме проекта</w:t>
            </w:r>
          </w:p>
        </w:tc>
        <w:tc>
          <w:tcPr>
            <w:tcW w:w="1701" w:type="dxa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</w:t>
            </w:r>
          </w:p>
          <w:p w:rsidR="00F94493" w:rsidRPr="00E66144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992" w:type="dxa"/>
            <w:shd w:val="clear" w:color="auto" w:fill="FFFFFF" w:themeFill="background1"/>
          </w:tcPr>
          <w:p w:rsidR="00F94493" w:rsidRPr="00E66144" w:rsidRDefault="00F94493" w:rsidP="00F9449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 октября 2022</w:t>
            </w:r>
          </w:p>
        </w:tc>
      </w:tr>
      <w:tr w:rsidR="00F94493" w:rsidRPr="00E66144" w:rsidTr="008C762F">
        <w:trPr>
          <w:trHeight w:val="2287"/>
        </w:trPr>
        <w:tc>
          <w:tcPr>
            <w:tcW w:w="458" w:type="dxa"/>
            <w:vMerge w:val="restart"/>
          </w:tcPr>
          <w:p w:rsidR="00F94493" w:rsidRPr="00E66144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2" w:type="dxa"/>
            <w:vMerge w:val="restart"/>
          </w:tcPr>
          <w:p w:rsidR="00F94493" w:rsidRPr="00E66144" w:rsidRDefault="00F94493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F94493" w:rsidRPr="00E66144" w:rsidRDefault="00F94493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493" w:rsidRPr="00E66144" w:rsidRDefault="00F94493" w:rsidP="006F3A8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94493" w:rsidRPr="00EE2257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t xml:space="preserve"> 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Яблочки наливные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«Орешки для белочки»;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(сенсорное воспитание) «Большая, средняя, маленькая матрёшки», ФЭМП «Количество»,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(предметный мир) </w:t>
            </w:r>
          </w:p>
          <w:p w:rsidR="00F94493" w:rsidRPr="00F6108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корзина»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«Один </w:t>
            </w:r>
            <w:r w:rsidR="003E56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</w:t>
            </w:r>
            <w:r w:rsidR="003E56B6">
              <w:rPr>
                <w:rFonts w:ascii="Times New Roman" w:hAnsi="Times New Roman" w:cs="Times New Roman"/>
                <w:sz w:val="24"/>
                <w:szCs w:val="24"/>
              </w:rPr>
              <w:t xml:space="preserve"> - считаем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«Рыбки в аквариуме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матрешку»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 Поезд»,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« Осень. Сделаем коврики»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листочками </w:t>
            </w:r>
          </w:p>
          <w:p w:rsidR="00F94493" w:rsidRPr="00E66144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 своими руками (игры с пуговицами, пластмассовыми крышечками и т.д.)</w:t>
            </w:r>
          </w:p>
        </w:tc>
        <w:tc>
          <w:tcPr>
            <w:tcW w:w="2127" w:type="dxa"/>
          </w:tcPr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1.Ребенок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называет/показыв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ает/ различает количество предметов ( один-много); сравнивает без пересчёта количество одинаковых предметов; знакомится со счётом от 1 до 5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2.Родители самостоятельно изготавливают пособия и проводят развивающие занятия</w:t>
            </w:r>
          </w:p>
          <w:p w:rsidR="00F94493" w:rsidRPr="00E66144" w:rsidRDefault="003E56B6" w:rsidP="00F9449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493" w:rsidRPr="008C762F">
              <w:rPr>
                <w:rFonts w:ascii="Times New Roman" w:hAnsi="Times New Roman" w:cs="Times New Roman"/>
                <w:sz w:val="24"/>
                <w:szCs w:val="24"/>
              </w:rPr>
              <w:t>.В РППС размещены авторские дидактические пособия</w:t>
            </w:r>
            <w:r w:rsidR="00F94493">
              <w:rPr>
                <w:rFonts w:ascii="Times New Roman" w:hAnsi="Times New Roman" w:cs="Times New Roman"/>
                <w:sz w:val="24"/>
                <w:szCs w:val="24"/>
              </w:rPr>
              <w:t>, цифра от 1до 5 (плакат, объёмные цифры для обследования, раскраски, лото)</w:t>
            </w:r>
          </w:p>
        </w:tc>
        <w:tc>
          <w:tcPr>
            <w:tcW w:w="1701" w:type="dxa"/>
          </w:tcPr>
          <w:p w:rsidR="00F94493" w:rsidRPr="00E105DA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94493" w:rsidRPr="00E66144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992" w:type="dxa"/>
            <w:shd w:val="clear" w:color="auto" w:fill="FFFFFF" w:themeFill="background1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94493" w:rsidRPr="00E66144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93" w:rsidRPr="00E66144" w:rsidTr="003E56B6">
        <w:trPr>
          <w:trHeight w:val="3279"/>
        </w:trPr>
        <w:tc>
          <w:tcPr>
            <w:tcW w:w="458" w:type="dxa"/>
            <w:vMerge/>
          </w:tcPr>
          <w:p w:rsidR="00F94493" w:rsidRDefault="00F94493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94493" w:rsidRDefault="00F94493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ЕЛИЧИНА</w:t>
            </w: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5B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t xml:space="preserve"> 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(сенсорное воспитание)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с большими и маленькими окошками», ФЭМП «Величина»; Лепка  «Неваляшка»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домик»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«Строим дом»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C36">
              <w:rPr>
                <w:rFonts w:ascii="Times New Roman" w:hAnsi="Times New Roman" w:cs="Times New Roman"/>
                <w:sz w:val="24"/>
                <w:szCs w:val="24"/>
              </w:rPr>
              <w:t>д/и «Маленький и большой мишка»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«Большая, маленькая машины»;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п/и «Птички», п/и «По ровненькой дорожке»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музыкально-ритмическое упражнение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«Ноги и ножки», «Птица и птенчики»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темы «Величина». Проговаривание слов:  большая, средняя,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маленькая.</w:t>
            </w:r>
          </w:p>
          <w:p w:rsidR="003E56B6" w:rsidRDefault="003E56B6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от 1 до 5</w:t>
            </w:r>
          </w:p>
          <w:p w:rsidR="00F94493" w:rsidRPr="00D607E5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своими руками.</w:t>
            </w:r>
          </w:p>
        </w:tc>
        <w:tc>
          <w:tcPr>
            <w:tcW w:w="2127" w:type="dxa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1.Ребенок называет/показывает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величины, открывает и закрывает матрёшку и понимает слова «большая», «средняя», «маленькая», «такой же «, «не такой»; соотносит предметы по размеру, высоте и длине одновременно</w:t>
            </w:r>
          </w:p>
          <w:p w:rsidR="003E56B6" w:rsidRPr="008C762F" w:rsidRDefault="003E56B6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Ребенок называет/показывает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 от 1до 5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2.Родители самостоятельно изготавливают пособия и проводят развивающие занятия</w:t>
            </w:r>
          </w:p>
          <w:p w:rsidR="00F94493" w:rsidRPr="00E66144" w:rsidRDefault="003E56B6" w:rsidP="00F9449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493" w:rsidRPr="008C762F">
              <w:rPr>
                <w:rFonts w:ascii="Times New Roman" w:hAnsi="Times New Roman" w:cs="Times New Roman"/>
                <w:sz w:val="24"/>
                <w:szCs w:val="24"/>
              </w:rPr>
              <w:t>.В РППС размещены</w:t>
            </w:r>
            <w:r w:rsidR="00F9449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дидактические пособия</w:t>
            </w:r>
          </w:p>
        </w:tc>
        <w:tc>
          <w:tcPr>
            <w:tcW w:w="1701" w:type="dxa"/>
          </w:tcPr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94493" w:rsidRPr="00E105DA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94493" w:rsidRPr="00E66144" w:rsidTr="008C762F">
        <w:trPr>
          <w:trHeight w:val="2220"/>
        </w:trPr>
        <w:tc>
          <w:tcPr>
            <w:tcW w:w="458" w:type="dxa"/>
            <w:vMerge/>
          </w:tcPr>
          <w:p w:rsidR="00F94493" w:rsidRDefault="00F94493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F94493" w:rsidRDefault="00F94493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5B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t xml:space="preserve"> 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«Домик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треугольными 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 окошками»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ФЭМП «Форма»; Лепка «Я от бабушки ушел», Рисование « Огоньки родного дома»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«Досочки Сегена»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крышечками»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Покажи такую же»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«Разные кружки для зайца и лисы»;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 Мяч в кругу», </w:t>
            </w:r>
          </w:p>
          <w:p w:rsidR="003E56B6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 Пузырь»</w:t>
            </w:r>
          </w:p>
          <w:p w:rsidR="003E56B6" w:rsidRDefault="003E56B6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«Где какая цифра»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5883">
              <w:rPr>
                <w:rFonts w:ascii="Times New Roman" w:hAnsi="Times New Roman" w:cs="Times New Roman"/>
                <w:sz w:val="24"/>
                <w:szCs w:val="24"/>
              </w:rPr>
              <w:t>ооружение построек из снега</w:t>
            </w:r>
            <w:r w:rsidRPr="008C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883">
              <w:rPr>
                <w:rFonts w:ascii="Times New Roman" w:hAnsi="Times New Roman" w:cs="Times New Roman"/>
                <w:sz w:val="24"/>
                <w:szCs w:val="24"/>
              </w:rPr>
              <w:t>(снежки/снежколеп, формочки разных геометрических форм) с окрашиванием гуашью</w:t>
            </w:r>
          </w:p>
          <w:p w:rsidR="003E56B6" w:rsidRPr="008C762F" w:rsidRDefault="003E56B6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полученных фигур</w:t>
            </w:r>
          </w:p>
          <w:p w:rsidR="00F94493" w:rsidRPr="00EE2257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геометрических фигур с играми и игрушками, которые есть дома, а так же выполнение дидактических игр своими руками из подручного материала. Проговаривание названий и цвета фигур, обыгрывание</w:t>
            </w:r>
          </w:p>
        </w:tc>
        <w:tc>
          <w:tcPr>
            <w:tcW w:w="2127" w:type="dxa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B47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различает/называет форму, величину, цвет предмета; владеет приемами установления тождества и различия формы однородных предметов; умеет сопоставлять форму по образцу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2.Родители самостоятельно изготавливают пособия и проводят развивающие занятия</w:t>
            </w:r>
          </w:p>
          <w:p w:rsidR="00F94493" w:rsidRDefault="003E56B6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493" w:rsidRPr="008C762F">
              <w:rPr>
                <w:rFonts w:ascii="Times New Roman" w:hAnsi="Times New Roman" w:cs="Times New Roman"/>
                <w:sz w:val="24"/>
                <w:szCs w:val="24"/>
              </w:rPr>
              <w:t>.В РППС размещены авторские дидактические пособия</w:t>
            </w:r>
          </w:p>
          <w:p w:rsidR="00F94493" w:rsidRPr="00D97B47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94493" w:rsidRPr="00E105DA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94493" w:rsidRPr="00E66144" w:rsidTr="008C762F">
        <w:trPr>
          <w:trHeight w:val="741"/>
        </w:trPr>
        <w:tc>
          <w:tcPr>
            <w:tcW w:w="458" w:type="dxa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F94493" w:rsidRDefault="00F94493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3260" w:type="dxa"/>
            <w:gridSpan w:val="2"/>
          </w:tcPr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день по математике </w:t>
            </w: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Матрёшки»</w:t>
            </w: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5B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</w:p>
          <w:p w:rsidR="00F94493" w:rsidRPr="00F15DC2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 «Три медведя»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п/и «Большая и маленькая машины»;</w:t>
            </w:r>
          </w:p>
          <w:p w:rsidR="00F94493" w:rsidRPr="008C762F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«Сложи снеговика»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Парад снеговиков»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«Снежинки»</w:t>
            </w:r>
          </w:p>
          <w:p w:rsidR="003E56B6" w:rsidRDefault="003E56B6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1.Оценка качества по шакалам МКДО</w:t>
            </w:r>
          </w:p>
          <w:p w:rsidR="00F94493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56B6">
              <w:rPr>
                <w:rFonts w:ascii="Times New Roman" w:hAnsi="Times New Roman" w:cs="Times New Roman"/>
                <w:sz w:val="24"/>
                <w:szCs w:val="24"/>
              </w:rPr>
              <w:t>Выявление удовлетворённости родителей участием в проекте</w:t>
            </w:r>
          </w:p>
          <w:p w:rsidR="00F94493" w:rsidRPr="00E66144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</w:t>
            </w:r>
          </w:p>
        </w:tc>
        <w:tc>
          <w:tcPr>
            <w:tcW w:w="2127" w:type="dxa"/>
          </w:tcPr>
          <w:p w:rsidR="004975F6" w:rsidRDefault="004975F6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1.Получен результат оценки качества по шкалам МКДО (область качества</w:t>
            </w:r>
          </w:p>
          <w:p w:rsidR="004975F6" w:rsidRDefault="004975F6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показатель) </w:t>
            </w:r>
          </w:p>
          <w:p w:rsidR="00F94493" w:rsidRDefault="004975F6" w:rsidP="004975F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4493" w:rsidRPr="008C762F">
              <w:rPr>
                <w:rFonts w:ascii="Times New Roman" w:hAnsi="Times New Roman" w:cs="Times New Roman"/>
                <w:sz w:val="24"/>
                <w:szCs w:val="24"/>
              </w:rPr>
              <w:t>Проведены педагогическая диагностика, анкетирование родителей Описаны результаты</w:t>
            </w:r>
          </w:p>
          <w:p w:rsidR="004975F6" w:rsidRDefault="004975F6" w:rsidP="004975F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 уровень 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>удовлетворённости родителей участием в проекте</w:t>
            </w:r>
          </w:p>
          <w:p w:rsidR="004975F6" w:rsidRPr="00FB1754" w:rsidRDefault="004975F6" w:rsidP="004975F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Пополнена РППС</w:t>
            </w:r>
          </w:p>
        </w:tc>
        <w:tc>
          <w:tcPr>
            <w:tcW w:w="1701" w:type="dxa"/>
            <w:shd w:val="clear" w:color="auto" w:fill="auto"/>
          </w:tcPr>
          <w:p w:rsidR="00F94493" w:rsidRPr="00E105DA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</w:t>
            </w:r>
          </w:p>
          <w:p w:rsidR="00F94493" w:rsidRPr="00E66144" w:rsidRDefault="00F94493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992" w:type="dxa"/>
            <w:shd w:val="clear" w:color="auto" w:fill="FFFFFF" w:themeFill="background1"/>
          </w:tcPr>
          <w:p w:rsidR="00F94493" w:rsidRDefault="00F94493" w:rsidP="006F3A8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F94493" w:rsidRPr="00E66144" w:rsidRDefault="00F94493" w:rsidP="006F3A8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67E61" w:rsidRPr="00E66144" w:rsidTr="00FB1754">
        <w:tc>
          <w:tcPr>
            <w:tcW w:w="10490" w:type="dxa"/>
            <w:gridSpan w:val="7"/>
          </w:tcPr>
          <w:p w:rsidR="00767E61" w:rsidRPr="00EC0C6A" w:rsidRDefault="00767E61" w:rsidP="00EC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диагностике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126422" w:rsidRPr="00E66144" w:rsidTr="00EC0C6A">
        <w:trPr>
          <w:trHeight w:val="382"/>
        </w:trPr>
        <w:tc>
          <w:tcPr>
            <w:tcW w:w="2694" w:type="dxa"/>
            <w:gridSpan w:val="3"/>
          </w:tcPr>
          <w:p w:rsidR="00E75E7C" w:rsidRPr="00EC0C6A" w:rsidRDefault="00131CFC" w:rsidP="00EC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767E61" w:rsidRPr="00EC0C6A" w:rsidRDefault="00767E6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131CFC" w:rsidRPr="00EC0C6A" w:rsidRDefault="00EC0C6A" w:rsidP="00EC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анные измерен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, подтверждающие положительную динамику изменений по критериям эффективности</w:t>
            </w:r>
          </w:p>
        </w:tc>
      </w:tr>
      <w:tr w:rsidR="00EC0C6A" w:rsidRPr="00E66144" w:rsidTr="00EC0C6A">
        <w:trPr>
          <w:trHeight w:val="1924"/>
        </w:trPr>
        <w:tc>
          <w:tcPr>
            <w:tcW w:w="2694" w:type="dxa"/>
            <w:gridSpan w:val="3"/>
          </w:tcPr>
          <w:p w:rsidR="003E56B6" w:rsidRPr="00EC0C6A" w:rsidRDefault="003E56B6" w:rsidP="003E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1. Оценка качества по шкалам МКДО: Область качества «СОДЕРЖАНИЕ ОБРАЗОВАТЕЛЬНОЙ ДЕЯТЕЛЬНОСТИ» (3) → ПОЗНАВАТЕЛЬНОЕ РАЗВИТИЕ → Показатель 3.2.3. «Формировани</w:t>
            </w:r>
            <w:r w:rsidR="004975F6">
              <w:rPr>
                <w:rFonts w:ascii="Times New Roman" w:hAnsi="Times New Roman" w:cs="Times New Roman"/>
                <w:sz w:val="24"/>
                <w:szCs w:val="24"/>
              </w:rPr>
              <w:t>е математических представлений»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3E56B6" w:rsidRDefault="00EC0C6A" w:rsidP="003E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5F6">
              <w:rPr>
                <w:rFonts w:ascii="Times New Roman" w:hAnsi="Times New Roman" w:cs="Times New Roman"/>
                <w:sz w:val="24"/>
                <w:szCs w:val="24"/>
              </w:rPr>
              <w:t>Выявлен уровень  (3,7 баллов) - базовое качество – соответствие федеральному государственному образовательному стандарту.</w:t>
            </w:r>
          </w:p>
          <w:p w:rsidR="00917877" w:rsidRPr="00EC0C6A" w:rsidRDefault="004975F6" w:rsidP="004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позволила определить перспективы реализации проектов, посвященных формированию математических представлений – это разработка 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 качества 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приведет к достижению уровня «хорошее качество» </w:t>
            </w:r>
          </w:p>
        </w:tc>
      </w:tr>
      <w:tr w:rsidR="00131CFC" w:rsidRPr="00E66144" w:rsidTr="00EC0C6A">
        <w:tc>
          <w:tcPr>
            <w:tcW w:w="2694" w:type="dxa"/>
            <w:gridSpan w:val="3"/>
          </w:tcPr>
          <w:p w:rsidR="00131CFC" w:rsidRPr="00EC0C6A" w:rsidRDefault="004975F6" w:rsidP="004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 xml:space="preserve">2.Рост компетентности родителей в вопросах сенсорного воспитания </w:t>
            </w:r>
            <w:r w:rsidR="00731EB9" w:rsidRPr="00731EB9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 математических представлений 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>детей 2-3 лет (метод исследования – анкетирование)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621F14" w:rsidRDefault="00731EB9" w:rsidP="00EC0C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Анкетирование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3119"/>
              <w:gridCol w:w="3284"/>
            </w:tblGrid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вопроса</w:t>
                  </w:r>
                </w:p>
              </w:tc>
              <w:tc>
                <w:tcPr>
                  <w:tcW w:w="3119" w:type="dxa"/>
                </w:tcPr>
                <w:p w:rsidR="00BE4E81" w:rsidRDefault="00BE4E81" w:rsidP="00BE4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проекта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проекта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6    нет  3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считаю нужным 6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считаю нужным 0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 4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считаю нужным 10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считаю нужным 0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5      нет  2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отсутствует 2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обращаю внимания  на информацию 2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интересная, но не имеет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актической значимости для меня 4</w:t>
                  </w:r>
                </w:p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наглядная информац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 интересна и полезна для меня 2</w:t>
                  </w:r>
                </w:p>
              </w:tc>
              <w:tc>
                <w:tcPr>
                  <w:tcW w:w="3284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информация отсутствует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не обращаю внимания  на информацию 2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информация интересная, но не имеет практической значимости для меня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наглядная информация интересна и полезна для меня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4  </w:t>
                  </w:r>
                </w:p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4  </w:t>
                  </w:r>
                </w:p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знаю, не пробовал (а)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знаю, не пробовал (а)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119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мастер-класс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помощь не требуется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затрудняюсь ответить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3284" w:type="dxa"/>
                </w:tcPr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мастер-класс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помощь не требуется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BE4E81" w:rsidRP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 1</w:t>
                  </w:r>
                </w:p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 0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4    нет  4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иногда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иногда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8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E4E81" w:rsidTr="00BE4E81">
              <w:tc>
                <w:tcPr>
                  <w:tcW w:w="1162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9" w:type="dxa"/>
                </w:tcPr>
                <w:p w:rsidR="00BE4E81" w:rsidRDefault="00BE4E81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8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BE4E81" w:rsidRDefault="00BE4E81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31CFC" w:rsidRPr="004706D0" w:rsidRDefault="00BE4E81" w:rsidP="00731E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анкетирование показало значительный рост </w:t>
            </w:r>
            <w:r w:rsidRPr="00BE4E8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родителей в вопросах сенсорного воспитания</w:t>
            </w:r>
            <w:r w:rsidR="00731EB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математических представлений </w:t>
            </w:r>
            <w:r w:rsidRPr="00BE4E81">
              <w:rPr>
                <w:rFonts w:ascii="Times New Roman" w:hAnsi="Times New Roman" w:cs="Times New Roman"/>
                <w:sz w:val="24"/>
                <w:szCs w:val="24"/>
              </w:rPr>
              <w:t xml:space="preserve">детей 2-3 лет </w:t>
            </w: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Удовлетворенность родителей (законных представителей) участием в детско-родительском проекте (рефлексивная методика «Светофор»)</w:t>
            </w:r>
          </w:p>
          <w:p w:rsidR="004975F6" w:rsidRDefault="004975F6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F6" w:rsidRDefault="004975F6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F6" w:rsidRDefault="004975F6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F6" w:rsidRPr="004975F6" w:rsidRDefault="004975F6" w:rsidP="0049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F6" w:rsidRPr="00EC0C6A" w:rsidRDefault="004975F6" w:rsidP="0049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EC0C6A" w:rsidRPr="00EC0C6A" w:rsidRDefault="00EC0C6A" w:rsidP="00EC0C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Метод рефлексии «Светофор»</w:t>
            </w:r>
          </w:p>
          <w:p w:rsidR="00EC0C6A" w:rsidRDefault="00EC0C6A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Цель: оценить собственный вклад в 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, найти пути улучшения взаимодействия в группе, создать ситуации успеха; отследить соответствие результатов с намеченными ожиданиями в начале 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материалы: ватман, стикеры красного, желтого и зеленого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– приемная группы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Проведение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каждый оценивает свой вклад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не доволен/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сделал не все, что 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/зря потратил время/не понял смысла деятельности/свой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желтый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нейтральная оценка/участвовал по просьбе воспитателя/было несколько интересных заданий/не уверен, что буду принимать участие в следующих проектах/свой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зеленый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сделал все, что в моих силах для успеха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проекта/узнал много полезного/научился самостоятельно делать пособия/ научился играть с ребенком/ обязательно буду принимать участие в дальнейших проектах\свой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оценивающих – 10 человек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59"/>
            </w:tblGrid>
            <w:tr w:rsidR="003168C0" w:rsidTr="003168C0">
              <w:trPr>
                <w:trHeight w:val="557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3E815CA" wp14:editId="5998D0F8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342900" cy="228600"/>
                            <wp:effectExtent l="0" t="0" r="19050" b="19050"/>
                            <wp:wrapNone/>
                            <wp:docPr id="1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margin-left:3.8pt;margin-top:5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" fillcolor="red" strokecolor="red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168C0" w:rsidTr="003168C0">
              <w:trPr>
                <w:trHeight w:val="557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958F83" wp14:editId="42AF7120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23850" cy="238125"/>
                            <wp:effectExtent l="0" t="0" r="19050" b="28575"/>
                            <wp:wrapNone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38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margin-left:3.8pt;margin-top:6.05pt;width:25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" fillcolor="yellow" strokecolor="yellow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168C0" w:rsidTr="003168C0">
              <w:trPr>
                <w:trHeight w:val="588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F93BEFA" wp14:editId="42125B4E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342900" cy="266700"/>
                            <wp:effectExtent l="0" t="0" r="19050" b="19050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" o:spid="_x0000_s1026" style="position:absolute;margin-left:3.8pt;margin-top:4.7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" fillcolor="#00b050" strokecolor="#00b050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 респондентов полностью удовлетворены</w:t>
            </w:r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  <w:p w:rsidR="003168C0" w:rsidRP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респондентов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удовлетворены</w:t>
            </w:r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4975F6" w:rsidP="004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0C6A" w:rsidRPr="00EC0C6A">
              <w:rPr>
                <w:rFonts w:ascii="Times New Roman" w:hAnsi="Times New Roman" w:cs="Times New Roman"/>
                <w:sz w:val="24"/>
                <w:szCs w:val="24"/>
              </w:rPr>
              <w:t>. Пополнение РППС (количественный анализ)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проекта создано авторских дидактических пособий: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«Величина» - 2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«Форма»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«Тактильные ощущения»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«Слуховое внимание»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731EB9" w:rsidRDefault="00731EB9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«Плакаты, карточки, паззлы с цифрами» - 8</w:t>
            </w: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4975F6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0C6A"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детьми основных сенсорных эталонов </w:t>
            </w:r>
            <w:r w:rsidR="00EC0C6A"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(педагогическая диагностика на начало и конец проекта)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уровня сформированности представлений о сенсорных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 xml:space="preserve">эталонах у детей раннего возраста осуществлялась по критериям, </w:t>
            </w:r>
          </w:p>
          <w:p w:rsidR="0035692D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предложенным Н.В.Серебряковой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977"/>
            </w:tblGrid>
            <w:tr w:rsidR="0035692D" w:rsidTr="0035692D">
              <w:tc>
                <w:tcPr>
                  <w:tcW w:w="1588" w:type="dxa"/>
                </w:tcPr>
                <w:p w:rsidR="0035692D" w:rsidRPr="0035692D" w:rsidRDefault="0035692D" w:rsidP="003569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6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Сенсорные эталоны</w:t>
                  </w:r>
                </w:p>
              </w:tc>
              <w:tc>
                <w:tcPr>
                  <w:tcW w:w="5977" w:type="dxa"/>
                </w:tcPr>
                <w:p w:rsidR="0035692D" w:rsidRPr="0035692D" w:rsidRDefault="0035692D" w:rsidP="003569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6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35692D" w:rsidTr="0035692D">
              <w:tc>
                <w:tcPr>
                  <w:tcW w:w="1588" w:type="dxa"/>
                </w:tcPr>
                <w:p w:rsidR="0035692D" w:rsidRDefault="0035692D" w:rsidP="00983F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Цвета</w:t>
                  </w:r>
                </w:p>
              </w:tc>
              <w:tc>
                <w:tcPr>
                  <w:tcW w:w="5977" w:type="dxa"/>
                </w:tcPr>
                <w:p w:rsidR="0035692D" w:rsidRPr="0035692D" w:rsidRDefault="0035692D" w:rsidP="003569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сортировать предметы по цвету и знание</w:t>
                  </w:r>
                </w:p>
                <w:p w:rsidR="0035692D" w:rsidRPr="0035692D" w:rsidRDefault="0035692D" w:rsidP="003569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названий основных цветов (желтый, красный, синий,</w:t>
                  </w:r>
                </w:p>
                <w:p w:rsidR="0035692D" w:rsidRDefault="0035692D" w:rsidP="003569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зеленый)</w:t>
                  </w:r>
                </w:p>
              </w:tc>
            </w:tr>
            <w:tr w:rsidR="0035692D" w:rsidTr="0035692D">
              <w:tc>
                <w:tcPr>
                  <w:tcW w:w="1588" w:type="dxa"/>
                </w:tcPr>
                <w:p w:rsidR="0035692D" w:rsidRDefault="0035692D" w:rsidP="00983F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</w:t>
                  </w:r>
                </w:p>
              </w:tc>
              <w:tc>
                <w:tcPr>
                  <w:tcW w:w="5977" w:type="dxa"/>
                </w:tcPr>
                <w:p w:rsidR="0035692D" w:rsidRPr="0035692D" w:rsidRDefault="0035692D" w:rsidP="00983F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ребенком основных форм (круга, квадрата, треугольника, прямоугольника) и умение подбирать их по контуру</w:t>
                  </w:r>
                </w:p>
              </w:tc>
            </w:tr>
            <w:tr w:rsidR="0035692D" w:rsidTr="0035692D">
              <w:tc>
                <w:tcPr>
                  <w:tcW w:w="1588" w:type="dxa"/>
                </w:tcPr>
                <w:p w:rsidR="0035692D" w:rsidRDefault="0035692D" w:rsidP="00983F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Величины</w:t>
                  </w:r>
                </w:p>
              </w:tc>
              <w:tc>
                <w:tcPr>
                  <w:tcW w:w="5977" w:type="dxa"/>
                </w:tcPr>
                <w:p w:rsidR="0035692D" w:rsidRPr="0035692D" w:rsidRDefault="0035692D" w:rsidP="003569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сортировать предметы на два размера (больше,</w:t>
                  </w:r>
                </w:p>
                <w:p w:rsidR="0035692D" w:rsidRDefault="0035692D" w:rsidP="003569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меньше)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1EB9" w:rsidTr="0035692D">
              <w:tc>
                <w:tcPr>
                  <w:tcW w:w="1588" w:type="dxa"/>
                </w:tcPr>
                <w:p w:rsidR="00731EB9" w:rsidRDefault="00731EB9" w:rsidP="00983F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Счет </w:t>
                  </w:r>
                </w:p>
              </w:tc>
              <w:tc>
                <w:tcPr>
                  <w:tcW w:w="5977" w:type="dxa"/>
                </w:tcPr>
                <w:p w:rsidR="00731EB9" w:rsidRPr="0035692D" w:rsidRDefault="00731EB9" w:rsidP="003569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называть и/или показывать некоторые и/или все цифры от 1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5</w:t>
                  </w:r>
                </w:p>
              </w:tc>
            </w:tr>
          </w:tbl>
          <w:p w:rsidR="00BE2885" w:rsidRDefault="00BE2885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5">
              <w:rPr>
                <w:rFonts w:ascii="Times New Roman" w:hAnsi="Times New Roman" w:cs="Times New Roman"/>
                <w:sz w:val="24"/>
                <w:szCs w:val="24"/>
              </w:rPr>
              <w:t>Показатель – сформированность умений дифференцированно воспринимать свойства объектов, применять предметные предэталоны в решении познавательных задач</w:t>
            </w:r>
            <w:r w:rsidR="00731EB9">
              <w:rPr>
                <w:rFonts w:ascii="Times New Roman" w:hAnsi="Times New Roman" w:cs="Times New Roman"/>
                <w:sz w:val="24"/>
                <w:szCs w:val="24"/>
              </w:rPr>
              <w:t>, применять счет предметов в пределах 5</w:t>
            </w:r>
          </w:p>
          <w:p w:rsidR="00983F2F" w:rsidRDefault="0035692D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35692D" w:rsidRDefault="0035692D" w:rsidP="003569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692D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высокий уровень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представлений о сенсорных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эталонах </w:t>
            </w:r>
            <w:r w:rsidR="00731EB9">
              <w:rPr>
                <w:rFonts w:ascii="Times New Roman" w:hAnsi="Times New Roman" w:cs="Times New Roman"/>
                <w:sz w:val="24"/>
                <w:szCs w:val="24"/>
              </w:rPr>
              <w:t xml:space="preserve">и счете от 1 до 5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имеют 16,7%, средний уровень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оказали 55,5% испытуемых, 27,8%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имеют низкий уровень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представлений о сенсорных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эталонах</w:t>
            </w:r>
            <w:r w:rsidR="00731EB9">
              <w:t xml:space="preserve"> </w:t>
            </w:r>
            <w:r w:rsidR="00731EB9" w:rsidRPr="00731EB9">
              <w:rPr>
                <w:rFonts w:ascii="Times New Roman" w:hAnsi="Times New Roman" w:cs="Times New Roman"/>
                <w:sz w:val="24"/>
                <w:szCs w:val="24"/>
              </w:rPr>
              <w:t>и счете от 1 до 5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92D" w:rsidRDefault="0035692D" w:rsidP="003569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692D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формирования представлений о сенсорных эталонах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29.6%, средний уровень показали 66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,5% испытуемых,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% имеют низкий уровень сформированности представлений о сенсорных эталонах</w:t>
            </w:r>
            <w:r w:rsidR="00731EB9">
              <w:t xml:space="preserve"> </w:t>
            </w:r>
            <w:r w:rsidR="00731EB9" w:rsidRPr="00731EB9">
              <w:rPr>
                <w:rFonts w:ascii="Times New Roman" w:hAnsi="Times New Roman" w:cs="Times New Roman"/>
                <w:sz w:val="24"/>
                <w:szCs w:val="24"/>
              </w:rPr>
              <w:t>и счете от 1 до 5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1AFD" w:rsidRDefault="002E1A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BD" w:rsidRDefault="00A900B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BD" w:rsidRDefault="00A900B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77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77" w:rsidRPr="00E66144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C77" w:rsidRPr="00E66144" w:rsidSect="00096F29">
      <w:head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C2" w:rsidRDefault="00243EC2" w:rsidP="005746DC">
      <w:pPr>
        <w:spacing w:after="0" w:line="240" w:lineRule="auto"/>
      </w:pPr>
      <w:r>
        <w:separator/>
      </w:r>
    </w:p>
  </w:endnote>
  <w:endnote w:type="continuationSeparator" w:id="0">
    <w:p w:rsidR="00243EC2" w:rsidRDefault="00243EC2" w:rsidP="0057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C2" w:rsidRDefault="00243EC2" w:rsidP="005746DC">
      <w:pPr>
        <w:spacing w:after="0" w:line="240" w:lineRule="auto"/>
      </w:pPr>
      <w:r>
        <w:separator/>
      </w:r>
    </w:p>
  </w:footnote>
  <w:footnote w:type="continuationSeparator" w:id="0">
    <w:p w:rsidR="00243EC2" w:rsidRDefault="00243EC2" w:rsidP="0057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3048"/>
      <w:docPartObj>
        <w:docPartGallery w:val="Page Numbers (Top of Page)"/>
        <w:docPartUnique/>
      </w:docPartObj>
    </w:sdtPr>
    <w:sdtContent>
      <w:p w:rsidR="008C762F" w:rsidRDefault="008C76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B9">
          <w:rPr>
            <w:noProof/>
          </w:rPr>
          <w:t>1</w:t>
        </w:r>
        <w:r>
          <w:fldChar w:fldCharType="end"/>
        </w:r>
      </w:p>
    </w:sdtContent>
  </w:sdt>
  <w:p w:rsidR="008C762F" w:rsidRDefault="008C76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39"/>
    <w:multiLevelType w:val="hybridMultilevel"/>
    <w:tmpl w:val="21FE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526"/>
    <w:multiLevelType w:val="hybridMultilevel"/>
    <w:tmpl w:val="827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BD9"/>
    <w:multiLevelType w:val="hybridMultilevel"/>
    <w:tmpl w:val="ACF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359"/>
    <w:multiLevelType w:val="hybridMultilevel"/>
    <w:tmpl w:val="AE2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C2B64"/>
    <w:multiLevelType w:val="multilevel"/>
    <w:tmpl w:val="B5D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D3F18"/>
    <w:multiLevelType w:val="hybridMultilevel"/>
    <w:tmpl w:val="C6DA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24EE7"/>
    <w:multiLevelType w:val="hybridMultilevel"/>
    <w:tmpl w:val="AE34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F38F3"/>
    <w:multiLevelType w:val="hybridMultilevel"/>
    <w:tmpl w:val="C856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D6F78"/>
    <w:multiLevelType w:val="hybridMultilevel"/>
    <w:tmpl w:val="62D6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3C94"/>
    <w:multiLevelType w:val="hybridMultilevel"/>
    <w:tmpl w:val="3C88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82D9F"/>
    <w:multiLevelType w:val="hybridMultilevel"/>
    <w:tmpl w:val="5ADA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9"/>
    <w:rsid w:val="00035DBC"/>
    <w:rsid w:val="000613B6"/>
    <w:rsid w:val="00063312"/>
    <w:rsid w:val="00064F14"/>
    <w:rsid w:val="000820F5"/>
    <w:rsid w:val="00096F29"/>
    <w:rsid w:val="0010022B"/>
    <w:rsid w:val="00106D82"/>
    <w:rsid w:val="001119E7"/>
    <w:rsid w:val="00117DEA"/>
    <w:rsid w:val="00117DFA"/>
    <w:rsid w:val="00124D12"/>
    <w:rsid w:val="00126422"/>
    <w:rsid w:val="00126868"/>
    <w:rsid w:val="00127149"/>
    <w:rsid w:val="00131CFC"/>
    <w:rsid w:val="00177042"/>
    <w:rsid w:val="00177FD3"/>
    <w:rsid w:val="001813AC"/>
    <w:rsid w:val="00181DFE"/>
    <w:rsid w:val="001F1A4A"/>
    <w:rsid w:val="00200DEF"/>
    <w:rsid w:val="00201C3E"/>
    <w:rsid w:val="00202E13"/>
    <w:rsid w:val="00206171"/>
    <w:rsid w:val="0022457C"/>
    <w:rsid w:val="00240871"/>
    <w:rsid w:val="00243EC2"/>
    <w:rsid w:val="00263323"/>
    <w:rsid w:val="002A39B0"/>
    <w:rsid w:val="002B27EF"/>
    <w:rsid w:val="002B3274"/>
    <w:rsid w:val="002B4066"/>
    <w:rsid w:val="002E1AFD"/>
    <w:rsid w:val="002E237E"/>
    <w:rsid w:val="00300E33"/>
    <w:rsid w:val="003168C0"/>
    <w:rsid w:val="00335069"/>
    <w:rsid w:val="00341291"/>
    <w:rsid w:val="00355C36"/>
    <w:rsid w:val="0035692D"/>
    <w:rsid w:val="003802C9"/>
    <w:rsid w:val="003A1A53"/>
    <w:rsid w:val="003A2E24"/>
    <w:rsid w:val="003A384E"/>
    <w:rsid w:val="003C6A0E"/>
    <w:rsid w:val="003E56B6"/>
    <w:rsid w:val="003E73E6"/>
    <w:rsid w:val="003F0E5B"/>
    <w:rsid w:val="004060F6"/>
    <w:rsid w:val="004077E2"/>
    <w:rsid w:val="00413E14"/>
    <w:rsid w:val="004151E9"/>
    <w:rsid w:val="0041756E"/>
    <w:rsid w:val="0042161E"/>
    <w:rsid w:val="004240DC"/>
    <w:rsid w:val="00430DFC"/>
    <w:rsid w:val="004338B4"/>
    <w:rsid w:val="00444B50"/>
    <w:rsid w:val="00446C5A"/>
    <w:rsid w:val="004524DA"/>
    <w:rsid w:val="004531AF"/>
    <w:rsid w:val="004567DF"/>
    <w:rsid w:val="004706D0"/>
    <w:rsid w:val="004844B9"/>
    <w:rsid w:val="004975F6"/>
    <w:rsid w:val="004A0297"/>
    <w:rsid w:val="00504BF4"/>
    <w:rsid w:val="005065B4"/>
    <w:rsid w:val="00510133"/>
    <w:rsid w:val="00521C88"/>
    <w:rsid w:val="005533A6"/>
    <w:rsid w:val="00554417"/>
    <w:rsid w:val="00561C3E"/>
    <w:rsid w:val="005746DC"/>
    <w:rsid w:val="00583F94"/>
    <w:rsid w:val="005945AD"/>
    <w:rsid w:val="00597714"/>
    <w:rsid w:val="005A68D0"/>
    <w:rsid w:val="005C18BA"/>
    <w:rsid w:val="006126A1"/>
    <w:rsid w:val="0061626C"/>
    <w:rsid w:val="00621F14"/>
    <w:rsid w:val="00626649"/>
    <w:rsid w:val="00642F71"/>
    <w:rsid w:val="00646457"/>
    <w:rsid w:val="00647914"/>
    <w:rsid w:val="00656702"/>
    <w:rsid w:val="00666A52"/>
    <w:rsid w:val="006742BD"/>
    <w:rsid w:val="006851D9"/>
    <w:rsid w:val="006A60E6"/>
    <w:rsid w:val="006A6F3D"/>
    <w:rsid w:val="006D59F2"/>
    <w:rsid w:val="006F3A83"/>
    <w:rsid w:val="00731EB9"/>
    <w:rsid w:val="007330B0"/>
    <w:rsid w:val="00767E61"/>
    <w:rsid w:val="00785507"/>
    <w:rsid w:val="00795440"/>
    <w:rsid w:val="007B55A9"/>
    <w:rsid w:val="007C2E6E"/>
    <w:rsid w:val="007D072E"/>
    <w:rsid w:val="007F2202"/>
    <w:rsid w:val="0080757D"/>
    <w:rsid w:val="00821CAC"/>
    <w:rsid w:val="0082451F"/>
    <w:rsid w:val="008A6DEB"/>
    <w:rsid w:val="008B072B"/>
    <w:rsid w:val="008B166F"/>
    <w:rsid w:val="008B5DAE"/>
    <w:rsid w:val="008C762F"/>
    <w:rsid w:val="008D266A"/>
    <w:rsid w:val="00917877"/>
    <w:rsid w:val="00932563"/>
    <w:rsid w:val="00933BD4"/>
    <w:rsid w:val="00950DAE"/>
    <w:rsid w:val="00956001"/>
    <w:rsid w:val="00975A17"/>
    <w:rsid w:val="00983F2F"/>
    <w:rsid w:val="0099326D"/>
    <w:rsid w:val="009C4242"/>
    <w:rsid w:val="009E7C9B"/>
    <w:rsid w:val="00A2304D"/>
    <w:rsid w:val="00A248AA"/>
    <w:rsid w:val="00A40955"/>
    <w:rsid w:val="00A8556A"/>
    <w:rsid w:val="00A87CD8"/>
    <w:rsid w:val="00A900BD"/>
    <w:rsid w:val="00AA1CA4"/>
    <w:rsid w:val="00AB5834"/>
    <w:rsid w:val="00AE54DE"/>
    <w:rsid w:val="00AF1A14"/>
    <w:rsid w:val="00B1392D"/>
    <w:rsid w:val="00B22D66"/>
    <w:rsid w:val="00B30594"/>
    <w:rsid w:val="00B60649"/>
    <w:rsid w:val="00B80332"/>
    <w:rsid w:val="00B84EA4"/>
    <w:rsid w:val="00BA4F25"/>
    <w:rsid w:val="00BC739F"/>
    <w:rsid w:val="00BD0F04"/>
    <w:rsid w:val="00BD12EE"/>
    <w:rsid w:val="00BD4A8D"/>
    <w:rsid w:val="00BE2885"/>
    <w:rsid w:val="00BE41E1"/>
    <w:rsid w:val="00BE4E81"/>
    <w:rsid w:val="00BF6D9E"/>
    <w:rsid w:val="00C15CFD"/>
    <w:rsid w:val="00C30216"/>
    <w:rsid w:val="00C75965"/>
    <w:rsid w:val="00C856EC"/>
    <w:rsid w:val="00C942B7"/>
    <w:rsid w:val="00CA5EFC"/>
    <w:rsid w:val="00CB5FC1"/>
    <w:rsid w:val="00D05343"/>
    <w:rsid w:val="00D11B5B"/>
    <w:rsid w:val="00D13DBD"/>
    <w:rsid w:val="00D35883"/>
    <w:rsid w:val="00D6660A"/>
    <w:rsid w:val="00D71675"/>
    <w:rsid w:val="00DA2C77"/>
    <w:rsid w:val="00DC4545"/>
    <w:rsid w:val="00DD0A28"/>
    <w:rsid w:val="00DE2D76"/>
    <w:rsid w:val="00DF2E03"/>
    <w:rsid w:val="00E105DA"/>
    <w:rsid w:val="00E42BAA"/>
    <w:rsid w:val="00E43833"/>
    <w:rsid w:val="00E46A70"/>
    <w:rsid w:val="00E508C2"/>
    <w:rsid w:val="00E56F86"/>
    <w:rsid w:val="00E66144"/>
    <w:rsid w:val="00E74C2F"/>
    <w:rsid w:val="00E75E7C"/>
    <w:rsid w:val="00E94342"/>
    <w:rsid w:val="00EA1BE2"/>
    <w:rsid w:val="00EA7EC0"/>
    <w:rsid w:val="00EC0C6A"/>
    <w:rsid w:val="00EC6A59"/>
    <w:rsid w:val="00ED01D9"/>
    <w:rsid w:val="00EE02A4"/>
    <w:rsid w:val="00EE2257"/>
    <w:rsid w:val="00EF16F3"/>
    <w:rsid w:val="00F03C02"/>
    <w:rsid w:val="00F30854"/>
    <w:rsid w:val="00F34112"/>
    <w:rsid w:val="00F40BE5"/>
    <w:rsid w:val="00F41EE5"/>
    <w:rsid w:val="00F47D5C"/>
    <w:rsid w:val="00F6782F"/>
    <w:rsid w:val="00F7159F"/>
    <w:rsid w:val="00F8691A"/>
    <w:rsid w:val="00F94493"/>
    <w:rsid w:val="00F96A8D"/>
    <w:rsid w:val="00F9718C"/>
    <w:rsid w:val="00FB1754"/>
    <w:rsid w:val="00FD0732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AppData\Roaming\Microsoft\&#1040;&#1085;&#1085;&#1072;\&#1052;&#1050;&#1044;&#1054;\2022%20&#1045;&#1048;&#1055;%20&#1052;&#1040;&#1058;&#1045;&#1056;&#1048;&#1040;&#1051;&#1067;%20&#1087;&#1077;&#1076;\1.%202022%20&#1052;&#1050;&#1044;&#1054;%20&#1050;&#1086;&#1085;&#1094;&#1077;&#1087;&#1094;&#1080;&#1103;%20&#1053;&#1086;&#1074;&#1072;&#1103;%202022%20(2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BD5D-0A47-4E88-994C-E5EDA506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1</cp:revision>
  <cp:lastPrinted>2023-01-11T09:31:00Z</cp:lastPrinted>
  <dcterms:created xsi:type="dcterms:W3CDTF">2023-01-16T07:59:00Z</dcterms:created>
  <dcterms:modified xsi:type="dcterms:W3CDTF">2023-01-23T10:02:00Z</dcterms:modified>
</cp:coreProperties>
</file>