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D4C8" w14:textId="77777777" w:rsidR="008E3D80" w:rsidRPr="008E3D80" w:rsidRDefault="008E3D80" w:rsidP="008E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УТВЕРЖДЕН</w:t>
      </w: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приказом Министерства</w:t>
      </w: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труда и социальной защиты</w:t>
      </w: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Российской Федерации</w:t>
      </w: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05.05.2018 № 298н</w:t>
      </w:r>
    </w:p>
    <w:p w14:paraId="7BE9AF3A" w14:textId="77777777" w:rsidR="008E3D80" w:rsidRDefault="008E3D80" w:rsidP="008E3D80">
      <w:pPr>
        <w:shd w:val="clear" w:color="auto" w:fill="FFFFFF"/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  <w:t>ПРОФЕССИОНАЛЬНЫЙ СТАНДАРТ</w:t>
      </w:r>
    </w:p>
    <w:p w14:paraId="0B6BB5D4" w14:textId="1C90D936" w:rsidR="008E3D80" w:rsidRPr="008E3D80" w:rsidRDefault="008E3D80" w:rsidP="008E3D80">
      <w:pPr>
        <w:shd w:val="clear" w:color="auto" w:fill="FFFFFF"/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45"/>
          <w:szCs w:val="45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pacing w:val="-15"/>
          <w:kern w:val="36"/>
          <w:sz w:val="38"/>
          <w:szCs w:val="38"/>
          <w:lang w:eastAsia="ru-RU"/>
        </w:rPr>
        <w:t>Педагог дополнительного образования детей и взрослых</w:t>
      </w:r>
    </w:p>
    <w:p w14:paraId="3E2B5032" w14:textId="77777777" w:rsidR="008E3D80" w:rsidRPr="008E3D80" w:rsidRDefault="008E3D80" w:rsidP="008E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513</w:t>
      </w:r>
    </w:p>
    <w:p w14:paraId="1EB06143" w14:textId="77777777" w:rsidR="008E3D80" w:rsidRPr="008E3D80" w:rsidRDefault="008E3D80" w:rsidP="008E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8E3D80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Регистрационный номер</w:t>
      </w:r>
    </w:p>
    <w:p w14:paraId="6F900BAC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I. Общие сведения</w:t>
      </w:r>
      <w:bookmarkStart w:id="0" w:name="_GoBack"/>
      <w:bookmarkEnd w:id="0"/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07"/>
        <w:gridCol w:w="4077"/>
        <w:gridCol w:w="1664"/>
        <w:gridCol w:w="1586"/>
        <w:gridCol w:w="714"/>
        <w:gridCol w:w="2044"/>
      </w:tblGrid>
      <w:tr w:rsidR="008E3D80" w:rsidRPr="008E3D80" w14:paraId="3F0DDE3E" w14:textId="77777777" w:rsidTr="008E3D80">
        <w:tc>
          <w:tcPr>
            <w:tcW w:w="9042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14:paraId="041CB881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ED972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6"/>
                <w:szCs w:val="36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14:paraId="6C48C72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01.003</w:t>
            </w:r>
          </w:p>
        </w:tc>
      </w:tr>
      <w:tr w:rsidR="008E3D80" w:rsidRPr="008E3D80" w14:paraId="7CE7E2BB" w14:textId="77777777" w:rsidTr="008E3D8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1213C2B9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21F0A7" w14:textId="77777777" w:rsidR="008E3D80" w:rsidRPr="008E3D80" w:rsidRDefault="008E3D80" w:rsidP="008E3D8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14:paraId="0019E80D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</w:tr>
      <w:tr w:rsidR="008E3D80" w:rsidRPr="008E3D80" w14:paraId="71C1FE5B" w14:textId="77777777" w:rsidTr="008E3D80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14:paraId="66F21FFC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8E3D80" w:rsidRPr="008E3D80" w14:paraId="70994604" w14:textId="77777777" w:rsidTr="008E3D80">
        <w:trPr>
          <w:trHeight w:val="135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7D3E8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  <w:tr w:rsidR="008E3D80" w:rsidRPr="008E3D80" w14:paraId="3EA1AC0D" w14:textId="77777777" w:rsidTr="008E3D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14:paraId="43200662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8E3D80" w:rsidRPr="008E3D80" w14:paraId="7EE00AE9" w14:textId="77777777" w:rsidTr="008E3D80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14:paraId="5B524F61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14:paraId="7FBC2236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4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по методике обучения</w:t>
              </w:r>
            </w:hyperlink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14:paraId="6F7979FC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2357.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14:paraId="2249A8DE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5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Преподаватели по программам дополнительного обучения</w:t>
              </w:r>
            </w:hyperlink>
          </w:p>
        </w:tc>
      </w:tr>
      <w:tr w:rsidR="008E3D80" w:rsidRPr="008E3D80" w14:paraId="36F83F74" w14:textId="77777777" w:rsidTr="008E3D80"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740F8AAC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</w:t>
            </w:r>
            <w:hyperlink r:id="rId6" w:anchor="fn:okz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1347D668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45F9193D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14:paraId="004A219D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8E3D80" w:rsidRPr="008E3D80" w14:paraId="6298C086" w14:textId="77777777" w:rsidTr="008E3D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14:paraId="6CA7208D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8E3D80" w:rsidRPr="008E3D80" w14:paraId="69CFD22F" w14:textId="77777777" w:rsidTr="008E3D80"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14:paraId="191EC5E6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10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14:paraId="4C9ACDA3" w14:textId="77777777" w:rsidR="008E3D80" w:rsidRPr="008E3D80" w:rsidRDefault="008E3D80" w:rsidP="008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7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Образование дополнительное детей и взрослых</w:t>
              </w:r>
            </w:hyperlink>
          </w:p>
        </w:tc>
      </w:tr>
      <w:tr w:rsidR="008E3D80" w:rsidRPr="008E3D80" w14:paraId="46F4BCF1" w14:textId="77777777" w:rsidTr="008E3D80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14:paraId="64BF4B76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(код ОКВЭД</w:t>
            </w:r>
            <w:hyperlink r:id="rId8" w:anchor="fn:okved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14:paraId="19BEC769" w14:textId="77777777" w:rsidR="008E3D80" w:rsidRPr="008E3D80" w:rsidRDefault="008E3D80" w:rsidP="008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3601536D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1"/>
        <w:gridCol w:w="3406"/>
        <w:gridCol w:w="1399"/>
        <w:gridCol w:w="4257"/>
        <w:gridCol w:w="898"/>
        <w:gridCol w:w="1401"/>
      </w:tblGrid>
      <w:tr w:rsidR="008E3D80" w:rsidRPr="008E3D80" w14:paraId="5E10B805" w14:textId="77777777" w:rsidTr="008E3D80">
        <w:tc>
          <w:tcPr>
            <w:tcW w:w="5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14:paraId="6BEA4952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14:paraId="160BCEF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E3D80" w:rsidRPr="008E3D80" w14:paraId="457BEF17" w14:textId="77777777" w:rsidTr="008E3D80"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4270782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6FBF207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124CCE4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2791F586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2584E1F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14:paraId="75DD4A6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</w:tr>
      <w:tr w:rsidR="008E3D80" w:rsidRPr="008E3D80" w14:paraId="1F4DAEB8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E901C7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9A2177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A6C1112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7A04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C9B3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C25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0F1F75AA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4990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DF15E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91F6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115CDD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C877A44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46A5A8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  <w:tr w:rsidR="008E3D80" w:rsidRPr="008E3D80" w14:paraId="35FD7B99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F1A9F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122CD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F123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E7AA73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26DBDA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71183E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  <w:tr w:rsidR="008E3D80" w:rsidRPr="008E3D80" w14:paraId="45185C16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7B782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CFBE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9C72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7BFA205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5B8CA5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D37E9F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  <w:tr w:rsidR="008E3D80" w:rsidRPr="008E3D80" w14:paraId="1FEDBD06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1954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8A41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C551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7338E61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8DFC39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B5E68F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  <w:tr w:rsidR="008E3D80" w:rsidRPr="008E3D80" w14:paraId="297FBFFC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95B3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DCE4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CF971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4E34B2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EC616D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06623F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</w:tr>
      <w:tr w:rsidR="008E3D80" w:rsidRPr="008E3D80" w14:paraId="24E063D9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4F4F1E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3F1E09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1421CB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41E6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164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793D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468E6930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3382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6DEC1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7D40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75CD81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FD9FCB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8C19C1A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  <w:tr w:rsidR="008E3D80" w:rsidRPr="008E3D80" w14:paraId="24CA0171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6624D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F194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8965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3CCB5F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F6D9248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991ADE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  <w:tr w:rsidR="008E3D80" w:rsidRPr="008E3D80" w14:paraId="5A634B5E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6033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D5896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041D9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EEFEB0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Мониторинг и оценка качества реализации педагогами </w:t>
            </w: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3518DFE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B/03.6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651C79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  <w:tr w:rsidR="008E3D80" w:rsidRPr="008E3D80" w14:paraId="2F4961D3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E4F289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DD61C9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0A1311D1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F2D4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9F3E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E0A2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374B17AA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3AB0B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97CB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299C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1E32A1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2D254F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A11C8A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</w:tr>
      <w:tr w:rsidR="008E3D80" w:rsidRPr="008E3D80" w14:paraId="330B37E1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7B7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DC59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2A4C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2BF8152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74F3441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64949454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  <w:tr w:rsidR="008E3D80" w:rsidRPr="008E3D80" w14:paraId="07644D43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B72A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1A482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012E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46F2345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54CE89DA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14:paraId="128B5C6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2DF4AA27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t>III. Характеристика обобщенных трудовых функций</w:t>
      </w:r>
    </w:p>
    <w:p w14:paraId="1E307775" w14:textId="77777777" w:rsidR="008E3D80" w:rsidRPr="008E3D80" w:rsidRDefault="008E3D80" w:rsidP="008E3D80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3.1. Обобщенная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1"/>
        <w:gridCol w:w="6560"/>
        <w:gridCol w:w="607"/>
        <w:gridCol w:w="594"/>
        <w:gridCol w:w="1756"/>
        <w:gridCol w:w="594"/>
      </w:tblGrid>
      <w:tr w:rsidR="008E3D80" w:rsidRPr="008E3D80" w14:paraId="17876209" w14:textId="77777777" w:rsidTr="008E3D8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7C73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236A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78F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6854E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4D88D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4838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14:paraId="3FC8B488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7418F558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2A74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97B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45AA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158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4AE9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9D5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F15E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4A6A7674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91F6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6F57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5C2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3050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5CF7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4D8D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00E1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14F2D02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9207"/>
      </w:tblGrid>
      <w:tr w:rsidR="008E3D80" w:rsidRPr="008E3D80" w14:paraId="4C9D6901" w14:textId="77777777" w:rsidTr="008E3D80"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EA30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0522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8E3D80" w:rsidRPr="008E3D80" w14:paraId="23A628FE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2315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BB89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педагог дополнительного образования</w:t>
            </w:r>
          </w:p>
        </w:tc>
      </w:tr>
      <w:tr w:rsidR="008E3D80" w:rsidRPr="008E3D80" w14:paraId="0A48ECFE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7F567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4E3E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8E3D80" w:rsidRPr="008E3D80" w14:paraId="54757560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B8835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3B43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</w:tr>
      <w:tr w:rsidR="008E3D80" w:rsidRPr="008E3D80" w14:paraId="0FA7C544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4C41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33C2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14:paraId="32478969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9360"/>
      </w:tblGrid>
      <w:tr w:rsidR="008E3D80" w:rsidRPr="008E3D80" w14:paraId="5C850C52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F547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8327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8E3D80" w:rsidRPr="008E3D80" w14:paraId="0017D3B9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680C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6333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</w:p>
        </w:tc>
      </w:tr>
      <w:tr w:rsidR="008E3D80" w:rsidRPr="008E3D80" w14:paraId="23FBBC2D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214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F5C1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8E3D80" w:rsidRPr="008E3D80" w14:paraId="0E122293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ECAD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7D2E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</w:tc>
      </w:tr>
      <w:tr w:rsidR="008E3D80" w:rsidRPr="008E3D80" w14:paraId="7000FDA6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C523E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F237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8E3D80" w:rsidRPr="008E3D80" w14:paraId="3B60C7E0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FACB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283A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8E3D80" w:rsidRPr="008E3D80" w14:paraId="0B919212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E0B70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AD7B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E3D80" w:rsidRPr="008E3D80" w14:paraId="581CA159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D7E2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E62A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8E3D80" w:rsidRPr="008E3D80" w14:paraId="4996FE06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6C20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5EB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14:paraId="409C15D4" w14:textId="77777777" w:rsidR="008E3D80" w:rsidRPr="008E3D80" w:rsidRDefault="008E3D80" w:rsidP="008E3D80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295"/>
        <w:gridCol w:w="8305"/>
      </w:tblGrid>
      <w:tr w:rsidR="008E3D80" w:rsidRPr="008E3D80" w14:paraId="57D2BEA3" w14:textId="77777777" w:rsidTr="008E3D80">
        <w:trPr>
          <w:tblHeader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E443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B3EB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5C7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E3D80" w:rsidRPr="008E3D80" w14:paraId="7C8D2CE8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858E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4EA70F5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BD9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9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Преподаватели по программам дополнительного обучения</w:t>
              </w:r>
            </w:hyperlink>
          </w:p>
        </w:tc>
      </w:tr>
      <w:tr w:rsidR="008E3D80" w:rsidRPr="008E3D80" w14:paraId="3C5195DA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0C59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ЕКС</w:t>
            </w:r>
            <w:hyperlink r:id="rId10" w:anchor="fn:eks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6BA89DF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23AA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1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Педагог дополнительного образования (включая старшего)</w:t>
              </w:r>
            </w:hyperlink>
          </w:p>
        </w:tc>
      </w:tr>
      <w:tr w:rsidR="008E3D80" w:rsidRPr="008E3D80" w14:paraId="22E6993E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E9CF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7D08A896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822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2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Тренер-преподаватель (включая старшего)</w:t>
              </w:r>
            </w:hyperlink>
          </w:p>
        </w:tc>
      </w:tr>
      <w:tr w:rsidR="008E3D80" w:rsidRPr="008E3D80" w14:paraId="2DD7D773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1AF6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0702A7A9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6BC7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3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Преподаватель</w:t>
              </w:r>
            </w:hyperlink>
          </w:p>
        </w:tc>
      </w:tr>
      <w:tr w:rsidR="008E3D80" w:rsidRPr="008E3D80" w14:paraId="31733E43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12A8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ОКПДТР</w:t>
            </w:r>
            <w:hyperlink r:id="rId14" w:anchor="fn:okpdtr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2C7A198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2DDC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8E3D80" w:rsidRPr="008E3D80" w14:paraId="6A443598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86CC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02E2D3D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65B2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Тренер-преподаватель по спорту</w:t>
            </w:r>
          </w:p>
        </w:tc>
      </w:tr>
      <w:tr w:rsidR="008E3D80" w:rsidRPr="008E3D80" w14:paraId="33ADE7BD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9092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ОКСО</w:t>
            </w:r>
            <w:hyperlink r:id="rId15" w:anchor="fn:okso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1C71A79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6.44.02.03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8089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8E3D80" w:rsidRPr="008E3D80" w14:paraId="5DA3F37F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00C9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640EAE0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81C5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14:paraId="75C12A52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8E3D80" w:rsidRPr="008E3D80" w14:paraId="6C87D887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18E2B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BD33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1FC22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27D7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330C5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2AB71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</w:tbl>
    <w:p w14:paraId="328AA203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1802DE78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27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1895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F4F1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9CF7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E53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E58C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0B66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5BF78D47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D72E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D71B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1427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0A5A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D54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4F36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BB47A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2F3B848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73B34139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173A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FA5A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AEDCF8C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A191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47F8E15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000C0F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на обучение по дополнительной общеразвивающей программе</w:t>
                  </w:r>
                </w:p>
              </w:tc>
            </w:tr>
            <w:tr w:rsidR="008E3D80" w:rsidRPr="008E3D80" w14:paraId="6303600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1E96CE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 для обучения по дополнительной предпрофессиональной программе (как правило, работа в составе комиссии)</w:t>
                  </w:r>
                </w:p>
              </w:tc>
            </w:tr>
            <w:tr w:rsidR="008E3D80" w:rsidRPr="008E3D80" w14:paraId="0DF4E25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3891B9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Организация, в том числе стимулирование и мотивация деятельности и общения учащихся на учебных занятиях</w:t>
                  </w:r>
                </w:p>
              </w:tc>
            </w:tr>
            <w:tr w:rsidR="008E3D80" w:rsidRPr="008E3D80" w14:paraId="112166E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69B5BE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      </w:r>
                </w:p>
              </w:tc>
            </w:tr>
            <w:tr w:rsidR="008E3D80" w:rsidRPr="008E3D80" w14:paraId="4B7CC9A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75E91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контроль, помощь учащимся в коррекции деятельности и поведения на занятиях</w:t>
                  </w:r>
                </w:p>
              </w:tc>
            </w:tr>
            <w:tr w:rsidR="008E3D80" w:rsidRPr="008E3D80" w14:paraId="0225D54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D51473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      </w:r>
                </w:p>
              </w:tc>
            </w:tr>
          </w:tbl>
          <w:p w14:paraId="00731B6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71D41DB9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01BF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2F441B2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67EF32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      </w:r>
                </w:p>
              </w:tc>
            </w:tr>
            <w:tr w:rsidR="008E3D80" w:rsidRPr="008E3D80" w14:paraId="1EC0221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2D19EA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приемы презентации дополнительной общеобразовательной программы</w:t>
                  </w:r>
                </w:p>
              </w:tc>
            </w:tr>
            <w:tr w:rsidR="008E3D80" w:rsidRPr="008E3D80" w14:paraId="3A2ADC1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BE8B9C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8E3D80" w:rsidRPr="008E3D80" w14:paraId="43934F8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949E99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      </w:r>
                </w:p>
              </w:tc>
            </w:tr>
            <w:tr w:rsidR="008E3D80" w:rsidRPr="008E3D80" w14:paraId="7608BFD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55DAED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      </w:r>
                </w:p>
              </w:tc>
            </w:tr>
            <w:tr w:rsidR="008E3D80" w:rsidRPr="008E3D80" w14:paraId="014A8A9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8B5CB7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      </w:r>
                </w:p>
              </w:tc>
            </w:tr>
            <w:tr w:rsidR="008E3D80" w:rsidRPr="008E3D80" w14:paraId="38AF76F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3B382D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Электронные ресурсы, необходимые для организации различных видов деятельности обучающихся</w:t>
                  </w:r>
                </w:p>
              </w:tc>
            </w:tr>
            <w:tr w:rsidR="008E3D80" w:rsidRPr="008E3D80" w14:paraId="69B1813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E7355D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      </w:r>
                </w:p>
              </w:tc>
            </w:tr>
            <w:tr w:rsidR="008E3D80" w:rsidRPr="008E3D80" w14:paraId="7601753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9B7A9F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      </w:r>
                </w:p>
              </w:tc>
            </w:tr>
            <w:tr w:rsidR="008E3D80" w:rsidRPr="008E3D80" w14:paraId="4DE79E1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0FBFB6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характеристики, способы педагогической диагностики и развития ценностно-смысловой, эмоционально-волевой,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потребностно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-мотивационной,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интеллектуальной, коммуникативной сфер учащихся различного возраста на занятиях по дополнительным общеобразовательным программам</w:t>
                  </w:r>
                </w:p>
              </w:tc>
            </w:tr>
            <w:tr w:rsidR="008E3D80" w:rsidRPr="008E3D80" w14:paraId="446D311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A7C63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      </w:r>
                </w:p>
              </w:tc>
            </w:tr>
            <w:tr w:rsidR="008E3D80" w:rsidRPr="008E3D80" w14:paraId="372F381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C00D66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      </w:r>
                </w:p>
              </w:tc>
            </w:tr>
            <w:tr w:rsidR="008E3D80" w:rsidRPr="008E3D80" w14:paraId="2F7CA4E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986B28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      </w:r>
                </w:p>
              </w:tc>
            </w:tr>
            <w:tr w:rsidR="008E3D80" w:rsidRPr="008E3D80" w14:paraId="3EF222A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BCF68B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      </w:r>
                </w:p>
              </w:tc>
            </w:tr>
            <w:tr w:rsidR="008E3D80" w:rsidRPr="008E3D80" w14:paraId="283ED20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A28548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      </w:r>
                </w:p>
              </w:tc>
            </w:tr>
            <w:tr w:rsidR="008E3D80" w:rsidRPr="008E3D80" w14:paraId="2042A68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D0BFF0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      </w:r>
                </w:p>
              </w:tc>
            </w:tr>
            <w:tr w:rsidR="008E3D80" w:rsidRPr="008E3D80" w14:paraId="188A47E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7FA4DD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приемы и способы формирования благоприятного психологического климата и обеспечения условий для сотрудничества учащихся</w:t>
                  </w:r>
                </w:p>
              </w:tc>
            </w:tr>
            <w:tr w:rsidR="008E3D80" w:rsidRPr="008E3D80" w14:paraId="4A8A7C6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F4D48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Источники, причины, виды и способы разрешения конфликтов</w:t>
                  </w:r>
                </w:p>
              </w:tc>
            </w:tr>
            <w:tr w:rsidR="008E3D80" w:rsidRPr="008E3D80" w14:paraId="58843F1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D2BC0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      </w:r>
                </w:p>
              </w:tc>
            </w:tr>
            <w:tr w:rsidR="008E3D80" w:rsidRPr="008E3D80" w14:paraId="2AB2C73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476554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      </w:r>
                </w:p>
              </w:tc>
            </w:tr>
            <w:tr w:rsidR="008E3D80" w:rsidRPr="008E3D80" w14:paraId="2895E37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79209F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в избранной области деятельности</w:t>
                  </w:r>
                </w:p>
              </w:tc>
            </w:tr>
            <w:tr w:rsidR="008E3D80" w:rsidRPr="008E3D80" w14:paraId="3A5D2E1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942FFD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8E3D80" w:rsidRPr="008E3D80" w14:paraId="3373BDB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3BD626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  <w:tr w:rsidR="008E3D80" w:rsidRPr="008E3D80" w14:paraId="26F8161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A40E75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</w:tbl>
          <w:p w14:paraId="1673C18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7CF00779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53F8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4635E6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FE44CC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деятельность и(или) демонстрировать элементы деятельности, соответствующей программе дополнительного образования</w:t>
                  </w:r>
                </w:p>
              </w:tc>
            </w:tr>
            <w:tr w:rsidR="008E3D80" w:rsidRPr="008E3D80" w14:paraId="3B2A877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329F1B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      </w:r>
                </w:p>
              </w:tc>
            </w:tr>
            <w:tr w:rsidR="008E3D80" w:rsidRPr="008E3D80" w14:paraId="3E4B68E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99CC55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Понимать мотивы поведения учащихся, их образовательные потребности и запросы (для детей - и их родителей (законных представителей))</w:t>
                  </w:r>
                </w:p>
              </w:tc>
            </w:tr>
            <w:tr w:rsidR="008E3D80" w:rsidRPr="008E3D80" w14:paraId="38BD713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E045F0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      </w:r>
                </w:p>
              </w:tc>
            </w:tr>
            <w:tr w:rsidR="008E3D80" w:rsidRPr="008E3D80" w14:paraId="52498ED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6AD52A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      </w:r>
                </w:p>
              </w:tc>
            </w:tr>
            <w:tr w:rsidR="008E3D80" w:rsidRPr="008E3D80" w14:paraId="5FD8BFC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AF8A4D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      </w:r>
                </w:p>
              </w:tc>
            </w:tr>
            <w:tr w:rsidR="008E3D80" w:rsidRPr="008E3D80" w14:paraId="2FE5362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942B9F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      </w:r>
                </w:p>
              </w:tc>
            </w:tr>
            <w:tr w:rsidR="008E3D80" w:rsidRPr="008E3D80" w14:paraId="60FA659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75B9F4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      </w:r>
                </w:p>
              </w:tc>
            </w:tr>
            <w:tr w:rsidR="008E3D80" w:rsidRPr="008E3D80" w14:paraId="7C80D22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1778C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 - возрастных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особенностей учащихся - современных требований к учебному оборудованию и (или) оборудованию для занятий избранным видом деятельности</w:t>
                  </w:r>
                </w:p>
              </w:tc>
            </w:tr>
            <w:tr w:rsidR="008E3D80" w:rsidRPr="008E3D80" w14:paraId="55A30D7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50B82B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      </w:r>
                </w:p>
              </w:tc>
            </w:tr>
            <w:tr w:rsidR="008E3D80" w:rsidRPr="008E3D80" w14:paraId="708C012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B4927E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      </w:r>
                </w:p>
              </w:tc>
            </w:tr>
            <w:tr w:rsidR="008E3D80" w:rsidRPr="008E3D80" w14:paraId="19E31AD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614754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      </w:r>
                </w:p>
              </w:tc>
            </w:tr>
            <w:tr w:rsidR="008E3D80" w:rsidRPr="008E3D80" w14:paraId="1D89A07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89E7A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      </w:r>
                </w:p>
              </w:tc>
            </w:tr>
            <w:tr w:rsidR="008E3D80" w:rsidRPr="008E3D80" w14:paraId="1E2CDD3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3DD5C5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 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      </w:r>
                </w:p>
              </w:tc>
            </w:tr>
            <w:tr w:rsidR="008E3D80" w:rsidRPr="008E3D80" w14:paraId="3DBAB08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A2F256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электронное обучение, использовать дистанционные образовательные технологии (если это целесообразно)</w:t>
                  </w:r>
                </w:p>
              </w:tc>
            </w:tr>
            <w:tr w:rsidR="008E3D80" w:rsidRPr="008E3D80" w14:paraId="6A6FBEE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E12987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      </w:r>
                </w:p>
              </w:tc>
            </w:tr>
            <w:tr w:rsidR="008E3D80" w:rsidRPr="008E3D80" w14:paraId="62498E9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BFBB48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      </w:r>
                </w:p>
              </w:tc>
            </w:tr>
            <w:tr w:rsidR="008E3D80" w:rsidRPr="008E3D80" w14:paraId="4625449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AF0E24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      </w:r>
                </w:p>
              </w:tc>
            </w:tr>
            <w:tr w:rsidR="008E3D80" w:rsidRPr="008E3D80" w14:paraId="2D66E63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EC602D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самостраховки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выполнении физических упражнений (в соответствии с особенностями избранной области деятельности)</w:t>
                  </w:r>
                </w:p>
              </w:tc>
            </w:tr>
            <w:tr w:rsidR="008E3D80" w:rsidRPr="008E3D80" w14:paraId="4A23231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F9AA11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требования охраны труда</w:t>
                  </w:r>
                </w:p>
              </w:tc>
            </w:tr>
            <w:tr w:rsidR="008E3D80" w:rsidRPr="008E3D80" w14:paraId="3A0CCBE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106B9A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      </w:r>
                </w:p>
              </w:tc>
            </w:tr>
            <w:tr w:rsidR="008E3D80" w:rsidRPr="008E3D80" w14:paraId="26DF395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7F82CE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</w:t>
                  </w:r>
                </w:p>
              </w:tc>
            </w:tr>
          </w:tbl>
          <w:p w14:paraId="5CA6900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3E3AAA4D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BB03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4B84BC95" w14:textId="77777777">
              <w:tc>
                <w:tcPr>
                  <w:tcW w:w="0" w:type="auto"/>
                  <w:vAlign w:val="center"/>
                  <w:hideMark/>
                </w:tcPr>
                <w:p w14:paraId="1B84AA44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437DB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BA41720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3.1.2.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8E3D80" w:rsidRPr="008E3D80" w14:paraId="26DE985B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0796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7BAC4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4D0AA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5CCF7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1D5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24A06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</w:tbl>
    <w:p w14:paraId="44879C2C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5E3E3FA9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F17E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4E38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112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1E8B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916C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DFB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15B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7B7EC2A2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D0DF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E635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62F4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006B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769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C355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D979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8FDAC39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21E64266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4EBC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6592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BBC112D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DFCC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2"/>
            </w:tblGrid>
            <w:tr w:rsidR="008E3D80" w:rsidRPr="008E3D80" w14:paraId="0D99DA9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726265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подготовки досуговых мероприятий</w:t>
                  </w:r>
                </w:p>
              </w:tc>
            </w:tr>
            <w:tr w:rsidR="008E3D80" w:rsidRPr="008E3D80" w14:paraId="16911F5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2634D1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подготовки досуговых мероприятий</w:t>
                  </w:r>
                </w:p>
              </w:tc>
            </w:tr>
            <w:tr w:rsidR="008E3D80" w:rsidRPr="008E3D80" w14:paraId="5F60E8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86CC22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досуговых мероприятий</w:t>
                  </w:r>
                </w:p>
              </w:tc>
            </w:tr>
          </w:tbl>
          <w:p w14:paraId="23BE6F2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72316EA9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BC08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1492A5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7465C2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досуговой деятельности, особенности организации и проведения досуговых мероприятий</w:t>
                  </w:r>
                </w:p>
              </w:tc>
            </w:tr>
            <w:tr w:rsidR="008E3D80" w:rsidRPr="008E3D80" w14:paraId="3832720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EEA28F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      </w:r>
                </w:p>
              </w:tc>
            </w:tr>
            <w:tr w:rsidR="008E3D80" w:rsidRPr="008E3D80" w14:paraId="4DF9C05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4C8E3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8E3D80" w:rsidRPr="008E3D80" w14:paraId="3FE2B72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55491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8E3D80" w:rsidRPr="008E3D80" w14:paraId="4605350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7990FE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      </w:r>
                </w:p>
              </w:tc>
            </w:tr>
            <w:tr w:rsidR="008E3D80" w:rsidRPr="008E3D80" w14:paraId="7069471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0D0AC2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Специфика работы с учащимися, одаренными в избранной области деятельности (дополнительного образования)</w:t>
                  </w:r>
                </w:p>
              </w:tc>
            </w:tr>
            <w:tr w:rsidR="008E3D80" w:rsidRPr="008E3D80" w14:paraId="6B03B7E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1D9C91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8E3D80" w:rsidRPr="008E3D80" w14:paraId="43B5EAD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8B2857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  <w:tr w:rsidR="008E3D80" w:rsidRPr="008E3D80" w14:paraId="314C718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FEE2B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  <w:tr w:rsidR="008E3D80" w:rsidRPr="008E3D80" w14:paraId="7859DA1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CAD1DB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Виды внебюджетных средств, источники их поступления и направления использования, основы взаимодействия с социальными партнерами</w:t>
                  </w:r>
                </w:p>
              </w:tc>
            </w:tr>
          </w:tbl>
          <w:p w14:paraId="2A113BD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43C10297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F352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38A11EA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E5687B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Понимать мотивы поведения, учитывать и развивать интересы учащихся при проведении досуговых мероприятий</w:t>
                  </w:r>
                </w:p>
              </w:tc>
            </w:tr>
            <w:tr w:rsidR="008E3D80" w:rsidRPr="008E3D80" w14:paraId="79C5522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8225FE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при подготовке и проведении досуговых мероприятий условия для обучения, воспитания и(или) развития учащихся, формирования благоприятного психологического климата в группе, в том числе: 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 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 - проводить мероприятия для учащихся с ограниченными возможностями здоровья и с их участием 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 - использовать профориентационные возможности досуговой деятельности</w:t>
                  </w:r>
                </w:p>
              </w:tc>
            </w:tr>
            <w:tr w:rsidR="008E3D80" w:rsidRPr="008E3D80" w14:paraId="4646FB3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1EE192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      </w:r>
                </w:p>
              </w:tc>
            </w:tr>
            <w:tr w:rsidR="008E3D80" w:rsidRPr="008E3D80" w14:paraId="5A7530D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C1FC92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требования охраны труда</w:t>
                  </w:r>
                </w:p>
              </w:tc>
            </w:tr>
            <w:tr w:rsidR="008E3D80" w:rsidRPr="008E3D80" w14:paraId="064F49A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CDF871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      </w:r>
                </w:p>
              </w:tc>
            </w:tr>
            <w:tr w:rsidR="008E3D80" w:rsidRPr="008E3D80" w14:paraId="1A1773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C9C85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      </w:r>
                </w:p>
              </w:tc>
            </w:tr>
          </w:tbl>
          <w:p w14:paraId="10AFCFB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32F4A98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D238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786B9DAB" w14:textId="77777777">
              <w:tc>
                <w:tcPr>
                  <w:tcW w:w="0" w:type="auto"/>
                  <w:vAlign w:val="center"/>
                  <w:hideMark/>
                </w:tcPr>
                <w:p w14:paraId="67991FF3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38C94A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584D7C17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8E3D80" w:rsidRPr="008E3D80" w14:paraId="2D8BBCCA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5426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F0ED1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8600A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19A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8FF9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23659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</w:tbl>
    <w:p w14:paraId="64D65DA8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3E1FA93C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3F2C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F36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8270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D818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EA69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5EB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49D3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617A7773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C387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122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55F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1378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B27F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930A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ABB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2456D3D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3E9CEC25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C9DA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9812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4D635CE9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C10A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592502A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0B7758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взаимодействия с родителями (законными представителями) учащихся</w:t>
                  </w:r>
                </w:p>
              </w:tc>
            </w:tr>
            <w:tr w:rsidR="008E3D80" w:rsidRPr="008E3D80" w14:paraId="0B34AE9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BE494F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      </w:r>
                </w:p>
              </w:tc>
            </w:tr>
            <w:tr w:rsidR="008E3D80" w:rsidRPr="008E3D80" w14:paraId="150905D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F199F8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совместной деятельности детей и взрослых при проведении занятий и досуговых мероприятий</w:t>
                  </w:r>
                </w:p>
              </w:tc>
            </w:tr>
            <w:tr w:rsidR="008E3D80" w:rsidRPr="008E3D80" w14:paraId="2D957B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632954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 рамках своих полномочий соблюдения прав ребенка и выполнения взрослыми установленных обязанностей</w:t>
                  </w:r>
                </w:p>
              </w:tc>
            </w:tr>
          </w:tbl>
          <w:p w14:paraId="5ABADA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3E193BD2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0367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3BB41A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566CC5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  <w:tr w:rsidR="008E3D80" w:rsidRPr="008E3D80" w14:paraId="0B3DE93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1D1DDF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      </w:r>
                </w:p>
              </w:tc>
            </w:tr>
            <w:tr w:rsidR="008E3D80" w:rsidRPr="008E3D80" w14:paraId="0DD63F7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2970B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работы с социально неадаптированными (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дезадаптированными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учащимися различного возраста, несовершеннолетними, находящимися в социально опасном положении, и их семьями</w:t>
                  </w:r>
                </w:p>
              </w:tc>
            </w:tr>
            <w:tr w:rsidR="008E3D80" w:rsidRPr="008E3D80" w14:paraId="774F328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F4CFB3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      </w:r>
                </w:p>
              </w:tc>
            </w:tr>
            <w:tr w:rsidR="008E3D80" w:rsidRPr="008E3D80" w14:paraId="6A955DB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52E12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      </w:r>
                </w:p>
              </w:tc>
            </w:tr>
            <w:tr w:rsidR="008E3D80" w:rsidRPr="008E3D80" w14:paraId="5F24071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F39955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      </w:r>
                </w:p>
              </w:tc>
            </w:tr>
            <w:tr w:rsidR="008E3D80" w:rsidRPr="008E3D80" w14:paraId="6B27F2D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4311CB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      </w:r>
                </w:p>
              </w:tc>
            </w:tr>
          </w:tbl>
          <w:p w14:paraId="769B47A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78C6FB2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8B2E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0535F59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393B93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      </w:r>
                </w:p>
              </w:tc>
            </w:tr>
            <w:tr w:rsidR="008E3D80" w:rsidRPr="008E3D80" w14:paraId="4481496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1A42C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      </w:r>
                </w:p>
              </w:tc>
            </w:tr>
            <w:tr w:rsidR="008E3D80" w:rsidRPr="008E3D80" w14:paraId="58337E5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EE9BE3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      </w:r>
                </w:p>
              </w:tc>
            </w:tr>
            <w:tr w:rsidR="008E3D80" w:rsidRPr="008E3D80" w14:paraId="7EEDC3E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A822C6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повышения психолого-педагогической компетентности родителей (законных представителей)</w:t>
                  </w:r>
                </w:p>
              </w:tc>
            </w:tr>
            <w:tr w:rsidR="008E3D80" w:rsidRPr="008E3D80" w14:paraId="5F8AB8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8265D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      </w:r>
                </w:p>
              </w:tc>
            </w:tr>
          </w:tbl>
          <w:p w14:paraId="67D167E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4DA0F59F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5EAE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5EAF86CB" w14:textId="77777777">
              <w:tc>
                <w:tcPr>
                  <w:tcW w:w="0" w:type="auto"/>
                  <w:vAlign w:val="center"/>
                  <w:hideMark/>
                </w:tcPr>
                <w:p w14:paraId="2530DD89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D2F22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2FBAFBA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3.1.4.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8E3D80" w:rsidRPr="008E3D80" w14:paraId="106507C2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139AD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E8A25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6A7A6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A6EF5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9D2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D77AD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</w:tr>
    </w:tbl>
    <w:p w14:paraId="0EE76423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64192DE7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9513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D247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CA44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6F05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FFEF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457C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C97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3FD3A6E3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2D5E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5CB3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239A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A7D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8D78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1B92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D5E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5B61860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7457B32F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1E06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AE53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CF7B79B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2145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422C66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0547BE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      </w:r>
                </w:p>
              </w:tc>
            </w:tr>
            <w:tr w:rsidR="008E3D80" w:rsidRPr="008E3D80" w14:paraId="0423AA3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5233E8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      </w:r>
                </w:p>
              </w:tc>
            </w:tr>
            <w:tr w:rsidR="008E3D80" w:rsidRPr="008E3D80" w14:paraId="63EEC86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7452D7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 интерпретация результатов педагогического контроля и оценки</w:t>
                  </w:r>
                </w:p>
              </w:tc>
            </w:tr>
            <w:tr w:rsidR="008E3D80" w:rsidRPr="008E3D80" w14:paraId="2B2BFA5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A8B403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изменений в уровне подготовленности обучающихся в процессе освоения дополнительной общеобразовательной программы</w:t>
                  </w:r>
                </w:p>
              </w:tc>
            </w:tr>
          </w:tbl>
          <w:p w14:paraId="512FAC7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168A47F0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B8A8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6235A7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0D3E8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      </w:r>
                </w:p>
              </w:tc>
            </w:tr>
            <w:tr w:rsidR="008E3D80" w:rsidRPr="008E3D80" w14:paraId="47684DD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5534AC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      </w:r>
                </w:p>
              </w:tc>
            </w:tr>
            <w:tr w:rsidR="008E3D80" w:rsidRPr="008E3D80" w14:paraId="353A596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77F2EF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      </w:r>
                </w:p>
              </w:tc>
            </w:tr>
            <w:tr w:rsidR="008E3D80" w:rsidRPr="008E3D80" w14:paraId="4C0E33D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A83C44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      </w:r>
                </w:p>
              </w:tc>
            </w:tr>
            <w:tr w:rsidR="008E3D80" w:rsidRPr="008E3D80" w14:paraId="04A2850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7E844C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      </w:r>
                </w:p>
              </w:tc>
            </w:tr>
            <w:tr w:rsidR="008E3D80" w:rsidRPr="008E3D80" w14:paraId="6F30A94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9D6C42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      </w:r>
                </w:p>
              </w:tc>
            </w:tr>
            <w:tr w:rsidR="008E3D80" w:rsidRPr="008E3D80" w14:paraId="35878D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DA9B6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      </w:r>
                </w:p>
              </w:tc>
            </w:tr>
          </w:tbl>
          <w:p w14:paraId="2C4CBA0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D49064C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6730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2D6AF72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6A830F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      </w:r>
                </w:p>
              </w:tc>
            </w:tr>
            <w:tr w:rsidR="008E3D80" w:rsidRPr="008E3D80" w14:paraId="462A125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B9960F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      </w:r>
                </w:p>
              </w:tc>
            </w:tr>
            <w:tr w:rsidR="008E3D80" w:rsidRPr="008E3D80" w14:paraId="3898C09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70D699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      </w:r>
                </w:p>
              </w:tc>
            </w:tr>
            <w:tr w:rsidR="008E3D80" w:rsidRPr="008E3D80" w14:paraId="2E1DEFA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721289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      </w:r>
                </w:p>
              </w:tc>
            </w:tr>
            <w:tr w:rsidR="008E3D80" w:rsidRPr="008E3D80" w14:paraId="1A40A00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D7EF31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      </w:r>
                </w:p>
              </w:tc>
            </w:tr>
            <w:tr w:rsidR="008E3D80" w:rsidRPr="008E3D80" w14:paraId="148AC47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C4740B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      </w:r>
                </w:p>
              </w:tc>
            </w:tr>
            <w:tr w:rsidR="008E3D80" w:rsidRPr="008E3D80" w14:paraId="26F5749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9EBE4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и корректировать собственную оценочную деятельность</w:t>
                  </w:r>
                </w:p>
              </w:tc>
            </w:tr>
            <w:tr w:rsidR="008E3D80" w:rsidRPr="008E3D80" w14:paraId="3B90628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187A34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      </w:r>
                </w:p>
              </w:tc>
            </w:tr>
          </w:tbl>
          <w:p w14:paraId="2D21305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4E3176B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3796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5950A0B3" w14:textId="77777777">
              <w:tc>
                <w:tcPr>
                  <w:tcW w:w="0" w:type="auto"/>
                  <w:vAlign w:val="center"/>
                  <w:hideMark/>
                </w:tcPr>
                <w:p w14:paraId="3FD49478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31DC7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7706566F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3.1.5.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84"/>
        <w:gridCol w:w="586"/>
        <w:gridCol w:w="870"/>
        <w:gridCol w:w="1733"/>
        <w:gridCol w:w="586"/>
      </w:tblGrid>
      <w:tr w:rsidR="008E3D80" w:rsidRPr="008E3D80" w14:paraId="4DB34FF6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ED61C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8DEB1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40312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68A0D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A/05.6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FDA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0A1FE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</w:tr>
    </w:tbl>
    <w:p w14:paraId="730F5D2A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14A216F0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61B6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7188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335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2F4C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4BA5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DDC8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B62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5393C3C8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6ADD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AA8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506C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2F51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033B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BCEB6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0BE8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6CABD33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37A12869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93CC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2DD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75BFF1FA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80A6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4A12E4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FD4DFF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      </w:r>
                </w:p>
              </w:tc>
            </w:tr>
            <w:tr w:rsidR="008E3D80" w:rsidRPr="008E3D80" w14:paraId="68199A1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678EC9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      </w:r>
                </w:p>
              </w:tc>
            </w:tr>
            <w:tr w:rsidR="008E3D80" w:rsidRPr="008E3D80" w14:paraId="16CECD8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93A90B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      </w:r>
                </w:p>
              </w:tc>
            </w:tr>
            <w:tr w:rsidR="008E3D80" w:rsidRPr="008E3D80" w14:paraId="7CE7F6A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6B01A2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системы оценки достижения планируемых результатов освоения дополнительных общеобразовательных программ</w:t>
                  </w:r>
                </w:p>
              </w:tc>
            </w:tr>
            <w:tr w:rsidR="008E3D80" w:rsidRPr="008E3D80" w14:paraId="15C40CA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9EF20A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      </w:r>
                </w:p>
              </w:tc>
            </w:tr>
          </w:tbl>
          <w:p w14:paraId="1D26D4D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46026922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2F4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737817B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F60E68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      </w:r>
                </w:p>
              </w:tc>
            </w:tr>
            <w:tr w:rsidR="008E3D80" w:rsidRPr="008E3D80" w14:paraId="13AAEB2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339A1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      </w:r>
                </w:p>
              </w:tc>
            </w:tr>
            <w:tr w:rsidR="008E3D80" w:rsidRPr="008E3D80" w14:paraId="4CBEFD4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F0CE52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      </w:r>
                </w:p>
              </w:tc>
            </w:tr>
            <w:tr w:rsidR="008E3D80" w:rsidRPr="008E3D80" w14:paraId="74440EA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60761E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ФГТ (для преподавания по дополнительным предпрофессиональным программам)</w:t>
                  </w:r>
                </w:p>
              </w:tc>
            </w:tr>
            <w:tr w:rsidR="008E3D80" w:rsidRPr="008E3D80" w14:paraId="2C3F102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1F3ACF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характеристики, методы педагогической диагностики и развития ценностно-смысловой, эмоционально-волевой,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потребностно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-мотивационной, интеллектуальной, коммуникативной сфер обучающихся различного возраста</w:t>
                  </w:r>
                </w:p>
              </w:tc>
            </w:tr>
            <w:tr w:rsidR="008E3D80" w:rsidRPr="008E3D80" w14:paraId="61162D8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A5B068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работы с обучающимися, одаренными в избранной области деятельности (дополнительного образования)</w:t>
                  </w:r>
                </w:p>
              </w:tc>
            </w:tr>
            <w:tr w:rsidR="008E3D80" w:rsidRPr="008E3D80" w14:paraId="0BEA077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DD6EA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      </w:r>
                </w:p>
              </w:tc>
            </w:tr>
            <w:tr w:rsidR="008E3D80" w:rsidRPr="008E3D80" w14:paraId="749A130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C2DD03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8E3D80" w:rsidRPr="008E3D80" w14:paraId="0EA7446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5D95BE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детей, включая Конвенцию о правах ребенка</w:t>
                  </w:r>
                </w:p>
              </w:tc>
            </w:tr>
            <w:tr w:rsidR="008E3D80" w:rsidRPr="008E3D80" w14:paraId="32E61A1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1F6C4B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      </w:r>
                </w:p>
              </w:tc>
            </w:tr>
            <w:tr w:rsidR="008E3D80" w:rsidRPr="008E3D80" w14:paraId="76E8002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082D9B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обеспечения безопасности жизни и здоровья обучающихся</w:t>
                  </w:r>
                </w:p>
              </w:tc>
            </w:tr>
            <w:tr w:rsidR="008E3D80" w:rsidRPr="008E3D80" w14:paraId="58A5C85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5A9F8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Законодательство Российской Федерации об образовании и о персональных данных</w:t>
                  </w:r>
                </w:p>
              </w:tc>
            </w:tr>
            <w:tr w:rsidR="008E3D80" w:rsidRPr="008E3D80" w14:paraId="0508E38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B039F7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8E3D80" w:rsidRPr="008E3D80" w14:paraId="69C08AD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10EA44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Возможности использования ИКТ для ведения документации</w:t>
                  </w:r>
                </w:p>
              </w:tc>
            </w:tr>
            <w:tr w:rsidR="008E3D80" w:rsidRPr="008E3D80" w14:paraId="497BDDC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A9B0E2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      </w:r>
                </w:p>
              </w:tc>
            </w:tr>
          </w:tbl>
          <w:p w14:paraId="2FF786F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11C249EC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8134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30F6D0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0590B3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      </w:r>
                </w:p>
              </w:tc>
            </w:tr>
            <w:tr w:rsidR="008E3D80" w:rsidRPr="008E3D80" w14:paraId="03B8358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D6AD0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      </w:r>
                </w:p>
              </w:tc>
            </w:tr>
            <w:tr w:rsidR="008E3D80" w:rsidRPr="008E3D80" w14:paraId="4133140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CE9D23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Планировать образовательный процесс, занятия и (или) циклы занятий, разрабатывать сценарии досуговых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</w:t>
                  </w:r>
                </w:p>
              </w:tc>
            </w:tr>
            <w:tr w:rsidR="008E3D80" w:rsidRPr="008E3D80" w14:paraId="285D04C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F93136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      </w:r>
                </w:p>
              </w:tc>
            </w:tr>
            <w:tr w:rsidR="008E3D80" w:rsidRPr="008E3D80" w14:paraId="05223C9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38C36E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      </w:r>
                </w:p>
              </w:tc>
            </w:tr>
            <w:tr w:rsidR="008E3D80" w:rsidRPr="008E3D80" w14:paraId="7214250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D7C3BF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учебную, плановую документацию, документацию учебного помещения (при наличии) на бумажных и электронных носителях</w:t>
                  </w:r>
                </w:p>
              </w:tc>
            </w:tr>
            <w:tr w:rsidR="008E3D80" w:rsidRPr="008E3D80" w14:paraId="303414E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9DE4CC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отчетные (отчетно-аналитические) и информационные материалы</w:t>
                  </w:r>
                </w:p>
              </w:tc>
            </w:tr>
            <w:tr w:rsidR="008E3D80" w:rsidRPr="008E3D80" w14:paraId="1F5D5C5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911EA7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      </w:r>
                </w:p>
              </w:tc>
            </w:tr>
            <w:tr w:rsidR="008E3D80" w:rsidRPr="008E3D80" w14:paraId="138970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BACE99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14:paraId="1A9CF07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78B20FF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A8EC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38296819" w14:textId="77777777">
              <w:tc>
                <w:tcPr>
                  <w:tcW w:w="0" w:type="auto"/>
                  <w:vAlign w:val="center"/>
                  <w:hideMark/>
                </w:tcPr>
                <w:p w14:paraId="7564D417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8B56B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7DA10B" w14:textId="77777777" w:rsidR="008E3D80" w:rsidRPr="008E3D80" w:rsidRDefault="008E3D80" w:rsidP="008E3D80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3.2. Обобщенная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1"/>
        <w:gridCol w:w="6560"/>
        <w:gridCol w:w="607"/>
        <w:gridCol w:w="594"/>
        <w:gridCol w:w="1756"/>
        <w:gridCol w:w="594"/>
      </w:tblGrid>
      <w:tr w:rsidR="008E3D80" w:rsidRPr="008E3D80" w14:paraId="19182755" w14:textId="77777777" w:rsidTr="008E3D8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7E4A2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AF930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67437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52A49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173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C45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14:paraId="4EA9A6AB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6838CC33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D03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F2BD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0AAF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CC9B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3132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17B7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A004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6F842653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EB3C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34DF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35F9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E42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599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F5F2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359A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3BBF2E3F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9207"/>
      </w:tblGrid>
      <w:tr w:rsidR="008E3D80" w:rsidRPr="008E3D80" w14:paraId="4D8A2FC8" w14:textId="77777777" w:rsidTr="008E3D80"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DF68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7C2D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</w:tr>
      <w:tr w:rsidR="008E3D80" w:rsidRPr="008E3D80" w14:paraId="6F03ADEC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7F3A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B525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методист</w:t>
            </w:r>
          </w:p>
        </w:tc>
      </w:tr>
    </w:tbl>
    <w:p w14:paraId="7B342566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9360"/>
      </w:tblGrid>
      <w:tr w:rsidR="008E3D80" w:rsidRPr="008E3D80" w14:paraId="7B75C899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BC53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8F4D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8E3D80" w:rsidRPr="008E3D80" w14:paraId="3951BBC3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D96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F10B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</w:p>
        </w:tc>
      </w:tr>
      <w:tr w:rsidR="008E3D80" w:rsidRPr="008E3D80" w14:paraId="7DFC7AE8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CFBE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8EBD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8E3D80" w:rsidRPr="008E3D80" w14:paraId="2A770B2B" w14:textId="77777777" w:rsidTr="008E3D80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414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EE86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8E3D80" w:rsidRPr="008E3D80" w14:paraId="13615BCB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4303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B4FC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8E3D80" w:rsidRPr="008E3D80" w14:paraId="739812FD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0B38F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41FE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E3D80" w:rsidRPr="008E3D80" w14:paraId="1787DB45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D77B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481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8E3D80" w:rsidRPr="008E3D80" w14:paraId="3A225ED8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39BC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C82C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14:paraId="539D47AE" w14:textId="77777777" w:rsidR="008E3D80" w:rsidRPr="008E3D80" w:rsidRDefault="008E3D80" w:rsidP="008E3D80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1429"/>
        <w:gridCol w:w="7475"/>
      </w:tblGrid>
      <w:tr w:rsidR="008E3D80" w:rsidRPr="008E3D80" w14:paraId="3C6204E8" w14:textId="77777777" w:rsidTr="008E3D80">
        <w:trPr>
          <w:tblHeader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3B56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400E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2DE8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E3D80" w:rsidRPr="008E3D80" w14:paraId="7903A41A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1A3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4FF172F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4566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6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по методике обучения</w:t>
              </w:r>
            </w:hyperlink>
          </w:p>
        </w:tc>
      </w:tr>
      <w:tr w:rsidR="008E3D80" w:rsidRPr="008E3D80" w14:paraId="770B9888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B6ED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ЕКС</w:t>
            </w:r>
            <w:hyperlink r:id="rId17" w:anchor="fn:eks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0098B9A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7EDD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18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Методист (включая старшего)</w:t>
              </w:r>
            </w:hyperlink>
          </w:p>
        </w:tc>
      </w:tr>
      <w:tr w:rsidR="008E3D80" w:rsidRPr="008E3D80" w14:paraId="1399D693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9FE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ОКПДТР</w:t>
            </w:r>
            <w:hyperlink r:id="rId19" w:anchor="fn:okpdtr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5AEE3C8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5F30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</w:tr>
      <w:tr w:rsidR="008E3D80" w:rsidRPr="008E3D80" w14:paraId="64C8E713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9764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3ECA917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A548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внешкольного учреждения</w:t>
            </w:r>
          </w:p>
        </w:tc>
      </w:tr>
      <w:tr w:rsidR="008E3D80" w:rsidRPr="008E3D80" w14:paraId="58594EFC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5BAD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15ECA18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D2AA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8E3D80" w:rsidRPr="008E3D80" w14:paraId="2F6B95F9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7F3F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ОКСО</w:t>
            </w:r>
            <w:hyperlink r:id="rId20" w:anchor="fn:okso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7E97ED99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6.44.02.03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30BE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8E3D80" w:rsidRPr="008E3D80" w14:paraId="380D7618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65462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41401D34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3D1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Любые направления подготовки и специальности</w:t>
            </w:r>
          </w:p>
        </w:tc>
      </w:tr>
    </w:tbl>
    <w:p w14:paraId="77784F48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4286B15A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671D1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95817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12D2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B91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B6C3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22AF4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444E93F3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63A45F81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EAB5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00F2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34B1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4F3C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99A4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1307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5EB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2452544F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CD9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B67F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FD68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5DF8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DC3E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1E1D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1DC6E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579275B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23DDEE9C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7A9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5E27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0485ACDA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7A86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54C72E8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AA4F13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      </w:r>
                </w:p>
              </w:tc>
            </w:tr>
            <w:tr w:rsidR="008E3D80" w:rsidRPr="008E3D80" w14:paraId="5DB542C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851304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(или) проведение изучения рынка услуг дополнительного образования детей и взрослых</w:t>
                  </w:r>
                </w:p>
              </w:tc>
            </w:tr>
            <w:tr w:rsidR="008E3D80" w:rsidRPr="008E3D80" w14:paraId="0CDE84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DD0587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      </w:r>
                </w:p>
              </w:tc>
            </w:tr>
          </w:tbl>
          <w:p w14:paraId="4F838B5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76D19393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4E0A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8AA512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86BBFC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8E3D80" w:rsidRPr="008E3D80" w14:paraId="314956A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F8F12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практика маркетинговых исследований в образовании</w:t>
                  </w:r>
                </w:p>
              </w:tc>
            </w:tr>
            <w:tr w:rsidR="008E3D80" w:rsidRPr="008E3D80" w14:paraId="05102F6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58D9EC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маркетинговых исследований в образовании</w:t>
                  </w:r>
                </w:p>
              </w:tc>
            </w:tr>
            <w:tr w:rsidR="008E3D80" w:rsidRPr="008E3D80" w14:paraId="1FAD3A6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8F73B5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Тенденции развития дополнительного образования детей и взрослых</w:t>
                  </w:r>
                </w:p>
              </w:tc>
            </w:tr>
            <w:tr w:rsidR="008E3D80" w:rsidRPr="008E3D80" w14:paraId="4D9E0FE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3A720B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      </w:r>
                </w:p>
              </w:tc>
            </w:tr>
            <w:tr w:rsidR="008E3D80" w:rsidRPr="008E3D80" w14:paraId="319C1A2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3D3DB9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Современные образовательные технологии дополнительного образования детей и взрослых</w:t>
                  </w:r>
                </w:p>
              </w:tc>
            </w:tr>
          </w:tbl>
          <w:p w14:paraId="4CA526E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D721F41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768A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2CD263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A17EC3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      </w:r>
                </w:p>
              </w:tc>
            </w:tr>
            <w:tr w:rsidR="008E3D80" w:rsidRPr="008E3D80" w14:paraId="6F33821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33FBC9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план выборки, разрабатывать самостоятельно или с участием специалистов инструментарий исследования</w:t>
                  </w:r>
                </w:p>
              </w:tc>
            </w:tr>
            <w:tr w:rsidR="008E3D80" w:rsidRPr="008E3D80" w14:paraId="301A794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61288E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оптимизацию затрат на проведение исследования</w:t>
                  </w:r>
                </w:p>
              </w:tc>
            </w:tr>
            <w:tr w:rsidR="008E3D80" w:rsidRPr="008E3D80" w14:paraId="65989BC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AA981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апробацию разработанного инструментария исследования</w:t>
                  </w:r>
                </w:p>
              </w:tc>
            </w:tr>
            <w:tr w:rsidR="008E3D80" w:rsidRPr="008E3D80" w14:paraId="540D404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9C950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      </w:r>
                </w:p>
              </w:tc>
            </w:tr>
            <w:tr w:rsidR="008E3D80" w:rsidRPr="008E3D80" w14:paraId="1398AB5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B6883E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инструментарий исследования, различные формы и средства взаимодействия с респондентами</w:t>
                  </w:r>
                </w:p>
              </w:tc>
            </w:tr>
            <w:tr w:rsidR="008E3D80" w:rsidRPr="008E3D80" w14:paraId="66A5784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2F185C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Производить первичную обработку результатов исследования и консультировать специалистов по ее проведению</w:t>
                  </w:r>
                </w:p>
              </w:tc>
            </w:tr>
            <w:tr w:rsidR="008E3D80" w:rsidRPr="008E3D80" w14:paraId="42BD066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504585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      </w:r>
                </w:p>
              </w:tc>
            </w:tr>
            <w:tr w:rsidR="008E3D80" w:rsidRPr="008E3D80" w14:paraId="33FD0C3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8AC45C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      </w:r>
                </w:p>
              </w:tc>
            </w:tr>
            <w:tr w:rsidR="008E3D80" w:rsidRPr="008E3D80" w14:paraId="3BA78EB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DCAE45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14:paraId="261ACE8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1271600A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5F76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2A8F3F9F" w14:textId="77777777">
              <w:tc>
                <w:tcPr>
                  <w:tcW w:w="0" w:type="auto"/>
                  <w:vAlign w:val="center"/>
                  <w:hideMark/>
                </w:tcPr>
                <w:p w14:paraId="218FF3F8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488780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227E1BA7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0D2863F1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79C19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C6164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13244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214A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E0143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3379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618EBDFC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4E39B270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B578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A580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FA09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FB21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01C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D802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A9B6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33A8C08E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F469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492E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A08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B723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9A3C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4C61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AE53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BEFE34C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15477FBF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FC10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D5BC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07F7AB94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C85A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25FD876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CA0F5A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      </w:r>
                </w:p>
              </w:tc>
            </w:tr>
            <w:tr w:rsidR="008E3D80" w:rsidRPr="008E3D80" w14:paraId="5AD45FD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A402B9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качества программно-методической документации</w:t>
                  </w:r>
                </w:p>
              </w:tc>
            </w:tr>
            <w:tr w:rsidR="008E3D80" w:rsidRPr="008E3D80" w14:paraId="56CA52C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06ED41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экспертизы (рецензирования) и подготовки к утверждению программно-методической документации</w:t>
                  </w:r>
                </w:p>
              </w:tc>
            </w:tr>
            <w:tr w:rsidR="008E3D80" w:rsidRPr="008E3D80" w14:paraId="0EBE83E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D6D53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      </w:r>
                </w:p>
              </w:tc>
            </w:tr>
          </w:tbl>
          <w:p w14:paraId="3DD74ED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6F51A4C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E05B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3046B59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4ADF2C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8E3D80" w:rsidRPr="008E3D80" w14:paraId="46E8DD4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3B08B9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      </w:r>
                </w:p>
              </w:tc>
            </w:tr>
            <w:tr w:rsidR="008E3D80" w:rsidRPr="008E3D80" w14:paraId="4474399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E7CCA9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8E3D80" w:rsidRPr="008E3D80" w14:paraId="3A8E826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9D1A40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Методологические и теоретические основы современного дополнительного образования детей и взрослых</w:t>
                  </w:r>
                </w:p>
              </w:tc>
            </w:tr>
            <w:tr w:rsidR="008E3D80" w:rsidRPr="008E3D80" w14:paraId="5099401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82D657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и перспективы развития системы дополнительного образования в Российской Федерации и мире</w:t>
                  </w:r>
                </w:p>
              </w:tc>
            </w:tr>
            <w:tr w:rsidR="008E3D80" w:rsidRPr="008E3D80" w14:paraId="345DAB3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23DB53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      </w:r>
                </w:p>
              </w:tc>
            </w:tr>
            <w:tr w:rsidR="008E3D80" w:rsidRPr="008E3D80" w14:paraId="45C2EC5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87D30B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      </w:r>
                </w:p>
              </w:tc>
            </w:tr>
            <w:tr w:rsidR="008E3D80" w:rsidRPr="008E3D80" w14:paraId="11CE786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F1BC3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концепции и модели, образовательные технологии дополнительного образования детей и взрослых в избранной области</w:t>
                  </w:r>
                </w:p>
              </w:tc>
            </w:tr>
            <w:tr w:rsidR="008E3D80" w:rsidRPr="008E3D80" w14:paraId="39E4B6B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EEBD6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построения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компетентностно-ориентрованного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образовательного процесса</w:t>
                  </w:r>
                </w:p>
              </w:tc>
            </w:tr>
            <w:tr w:rsidR="008E3D80" w:rsidRPr="008E3D80" w14:paraId="6604A59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641667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      </w:r>
                </w:p>
              </w:tc>
            </w:tr>
            <w:tr w:rsidR="008E3D80" w:rsidRPr="008E3D80" w14:paraId="0579D23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B5275B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Стадии профессионального развития педагогических работников</w:t>
                  </w:r>
                </w:p>
              </w:tc>
            </w:tr>
            <w:tr w:rsidR="008E3D80" w:rsidRPr="008E3D80" w14:paraId="12DD95E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D82ED7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      </w:r>
                </w:p>
              </w:tc>
            </w:tr>
            <w:tr w:rsidR="008E3D80" w:rsidRPr="008E3D80" w14:paraId="11E32EA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9CC68F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      </w:r>
                </w:p>
              </w:tc>
            </w:tr>
            <w:tr w:rsidR="008E3D80" w:rsidRPr="008E3D80" w14:paraId="3639E6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381D0F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обеспечения безопасности жизни и здоровья обучающихся</w:t>
                  </w:r>
                </w:p>
              </w:tc>
            </w:tr>
          </w:tbl>
          <w:p w14:paraId="663A55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37240707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EB0A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A87D36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CCB9E6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      </w:r>
                </w:p>
              </w:tc>
            </w:tr>
            <w:tr w:rsidR="008E3D80" w:rsidRPr="008E3D80" w14:paraId="15C6467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7C6841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      </w:r>
                </w:p>
              </w:tc>
            </w:tr>
            <w:tr w:rsidR="008E3D80" w:rsidRPr="008E3D80" w14:paraId="5A4D7CD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28B050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качество разрабатываемых материалов на соответствие: порядку организации и осуществления образовательной деятельности по дополнительным общеобразовательным программам; современным теоретическим и методическим подходам к разработке и реализации дополнительных образовательных программ; образовательным потребностям обучающихся, требованию предоставления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программой возможности ее освоения на основе индивидуализации содержания; требованиям охраны труда</w:t>
                  </w:r>
                </w:p>
              </w:tc>
            </w:tr>
            <w:tr w:rsidR="008E3D80" w:rsidRPr="008E3D80" w14:paraId="2A5B907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9BA47A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      </w:r>
                </w:p>
              </w:tc>
            </w:tr>
            <w:tr w:rsidR="008E3D80" w:rsidRPr="008E3D80" w14:paraId="441FDD6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5C1BA9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      </w:r>
                </w:p>
              </w:tc>
            </w:tr>
            <w:tr w:rsidR="008E3D80" w:rsidRPr="008E3D80" w14:paraId="1F9CEDA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57E0BF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обсуждение и обсуждать методические вопросы с педагогическими работниками</w:t>
                  </w:r>
                </w:p>
              </w:tc>
            </w:tr>
            <w:tr w:rsidR="008E3D80" w:rsidRPr="008E3D80" w14:paraId="6C67702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254DB2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профессиональную поддержку в оформлении и представлении педагогическими работниками своего опыта</w:t>
                  </w:r>
                </w:p>
              </w:tc>
            </w:tr>
            <w:tr w:rsidR="008E3D80" w:rsidRPr="008E3D80" w14:paraId="6D99443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74783D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      </w:r>
                </w:p>
              </w:tc>
            </w:tr>
            <w:tr w:rsidR="008E3D80" w:rsidRPr="008E3D80" w14:paraId="2A16EFF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BDBCB6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Готовить программно-методическую документацию для проведения экспертизы (рецензирования) и анализировать ее результаты</w:t>
                  </w:r>
                </w:p>
              </w:tc>
            </w:tr>
            <w:tr w:rsidR="008E3D80" w:rsidRPr="008E3D80" w14:paraId="4522BE1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D01478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14:paraId="60E4733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32B22CC3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646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1C895DD0" w14:textId="77777777">
              <w:tc>
                <w:tcPr>
                  <w:tcW w:w="0" w:type="auto"/>
                  <w:vAlign w:val="center"/>
                  <w:hideMark/>
                </w:tcPr>
                <w:p w14:paraId="1ACF44A6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E0AF4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786BFE1E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3.2.3.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44330E94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0B776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1FBB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D1810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0CA19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5E1F8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CC79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75C32EAF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5784551E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2F77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D89C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159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7B2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2689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AE5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F86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0D8433B1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2479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A16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9F10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0F9C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204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E8EA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41848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3BFB3E4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5846949C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4FA3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FAEE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0F021514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00EB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7FA0711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1009D5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и анализ занятий и досуговых мероприятий, проводимых педагогами</w:t>
                  </w:r>
                </w:p>
              </w:tc>
            </w:tr>
            <w:tr w:rsidR="008E3D80" w:rsidRPr="008E3D80" w14:paraId="740F845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2037F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по совершенствованию качества образовательного процесса</w:t>
                  </w:r>
                </w:p>
              </w:tc>
            </w:tr>
            <w:tr w:rsidR="008E3D80" w:rsidRPr="008E3D80" w14:paraId="6AEE74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2553C1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      </w:r>
                </w:p>
              </w:tc>
            </w:tr>
          </w:tbl>
          <w:p w14:paraId="58FA224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F112D6A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F497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74A3E80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FE2A36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8E3D80" w:rsidRPr="008E3D80" w14:paraId="3615DD5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F09628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      </w:r>
                </w:p>
              </w:tc>
            </w:tr>
            <w:tr w:rsidR="008E3D80" w:rsidRPr="008E3D80" w14:paraId="461E2A8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FD9159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8E3D80" w:rsidRPr="008E3D80" w14:paraId="0C317BD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E5273C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Методологические и теоретические основы современного дополнительного образования детей и взрослых</w:t>
                  </w:r>
                </w:p>
              </w:tc>
            </w:tr>
            <w:tr w:rsidR="008E3D80" w:rsidRPr="008E3D80" w14:paraId="1F006C4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69481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и перспективы развития системы дополнительного образования в Российской Федерации и мире</w:t>
                  </w:r>
                </w:p>
              </w:tc>
            </w:tr>
            <w:tr w:rsidR="008E3D80" w:rsidRPr="008E3D80" w14:paraId="31313E1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E46E7A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      </w:r>
                </w:p>
              </w:tc>
            </w:tr>
            <w:tr w:rsidR="008E3D80" w:rsidRPr="008E3D80" w14:paraId="4023C84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28DFF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      </w:r>
                </w:p>
              </w:tc>
            </w:tr>
            <w:tr w:rsidR="008E3D80" w:rsidRPr="008E3D80" w14:paraId="5889408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7C6968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концепции и модели, образовательные технологии дополнительного образования детей и взрослых в избранной области</w:t>
                  </w:r>
                </w:p>
              </w:tc>
            </w:tr>
            <w:tr w:rsidR="008E3D80" w:rsidRPr="008E3D80" w14:paraId="039F247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47DA7E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построения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компетентностноориентрованного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образовательного процесса</w:t>
                  </w:r>
                </w:p>
              </w:tc>
            </w:tr>
            <w:tr w:rsidR="008E3D80" w:rsidRPr="008E3D80" w14:paraId="4B8194A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B475B2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      </w:r>
                </w:p>
              </w:tc>
            </w:tr>
            <w:tr w:rsidR="008E3D80" w:rsidRPr="008E3D80" w14:paraId="1DEF169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531AE0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Стадии профессионального развития педагогов</w:t>
                  </w:r>
                </w:p>
              </w:tc>
            </w:tr>
            <w:tr w:rsidR="008E3D80" w:rsidRPr="008E3D80" w14:paraId="084250B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8419D7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      </w:r>
                </w:p>
              </w:tc>
            </w:tr>
            <w:tr w:rsidR="008E3D80" w:rsidRPr="008E3D80" w14:paraId="3E3DF5C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3206E8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8E3D80" w:rsidRPr="008E3D80" w14:paraId="3DB9714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A0ADC7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</w:tbl>
          <w:p w14:paraId="0E3C017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6F0E5FE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806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96DF22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BF4625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проведение мониторинга и оценки качества реализации педагогами дополнительных общеобразовательных программ</w:t>
                  </w:r>
                </w:p>
              </w:tc>
            </w:tr>
            <w:tr w:rsidR="008E3D80" w:rsidRPr="008E3D80" w14:paraId="150286E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9F0C6A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занятия и досуговые мероприятия, обсуждать их в диалоге с педагогами</w:t>
                  </w:r>
                </w:p>
              </w:tc>
            </w:tr>
            <w:tr w:rsidR="008E3D80" w:rsidRPr="008E3D80" w14:paraId="619B9FD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CFE44A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      </w:r>
                </w:p>
              </w:tc>
            </w:tr>
            <w:tr w:rsidR="008E3D80" w:rsidRPr="008E3D80" w14:paraId="7A5A9BE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A50D72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      </w:r>
                </w:p>
              </w:tc>
            </w:tr>
            <w:tr w:rsidR="008E3D80" w:rsidRPr="008E3D80" w14:paraId="48CF0F2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1CCC1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квалификацию (компетенцию) педагогов, планировать их подготовку, переподготовку и повышение квалификации</w:t>
                  </w:r>
                </w:p>
              </w:tc>
            </w:tr>
          </w:tbl>
          <w:p w14:paraId="4A8477B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9911D05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4248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6F8D5DDD" w14:textId="77777777">
              <w:tc>
                <w:tcPr>
                  <w:tcW w:w="0" w:type="auto"/>
                  <w:vAlign w:val="center"/>
                  <w:hideMark/>
                </w:tcPr>
                <w:p w14:paraId="03EB28EA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56E4B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F1308CE" w14:textId="77777777" w:rsidR="008E3D80" w:rsidRPr="008E3D80" w:rsidRDefault="008E3D80" w:rsidP="008E3D80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3.3. Обобщенная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1"/>
        <w:gridCol w:w="6560"/>
        <w:gridCol w:w="607"/>
        <w:gridCol w:w="594"/>
        <w:gridCol w:w="1756"/>
        <w:gridCol w:w="594"/>
      </w:tblGrid>
      <w:tr w:rsidR="008E3D80" w:rsidRPr="008E3D80" w14:paraId="399FDEA2" w14:textId="77777777" w:rsidTr="008E3D8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A552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1681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12EE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F38D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656CF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3FA7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</w:tbl>
    <w:p w14:paraId="452CB515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5C1B1F40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BC45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9068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C56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E087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77D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ADB3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5C0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2BFBCEC2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BD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017F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5385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913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EE83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FAB2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61A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637BDD1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9207"/>
      </w:tblGrid>
      <w:tr w:rsidR="008E3D80" w:rsidRPr="008E3D80" w14:paraId="63F942C1" w14:textId="77777777" w:rsidTr="008E3D8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9F6D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01A2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6C82E377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9360"/>
      </w:tblGrid>
      <w:tr w:rsidR="008E3D80" w:rsidRPr="008E3D80" w14:paraId="5C1A1B8D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D480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077A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8E3D80" w:rsidRPr="008E3D80" w14:paraId="120A2091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FD5A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5257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</w:t>
            </w:r>
          </w:p>
        </w:tc>
      </w:tr>
      <w:tr w:rsidR="008E3D80" w:rsidRPr="008E3D80" w14:paraId="39C49885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901D3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D85D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8E3D80" w:rsidRPr="008E3D80" w14:paraId="7FEA3B4D" w14:textId="77777777" w:rsidTr="008E3D80"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BF31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AA6B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E3D80" w:rsidRPr="008E3D80" w14:paraId="6319C00E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1F91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E254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8E3D80" w:rsidRPr="008E3D80" w14:paraId="665AEF6D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9C53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603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E3D80" w:rsidRPr="008E3D80" w14:paraId="10430BFF" w14:textId="77777777" w:rsidTr="008E3D80"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0137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6D70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8E3D80" w:rsidRPr="008E3D80" w14:paraId="5315CA9A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FE5D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054E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14:paraId="060A67FD" w14:textId="77777777" w:rsidR="008E3D80" w:rsidRPr="008E3D80" w:rsidRDefault="008E3D80" w:rsidP="008E3D80">
      <w:pPr>
        <w:shd w:val="clear" w:color="auto" w:fill="FFFFFF"/>
        <w:spacing w:before="720" w:after="24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Дополнительные характеристики</w:t>
      </w:r>
    </w:p>
    <w:tbl>
      <w:tblPr>
        <w:tblW w:w="11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637"/>
        <w:gridCol w:w="6225"/>
      </w:tblGrid>
      <w:tr w:rsidR="008E3D80" w:rsidRPr="008E3D80" w14:paraId="47690CFB" w14:textId="77777777" w:rsidTr="008E3D80">
        <w:trPr>
          <w:tblHeader/>
        </w:trPr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419EB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3316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A040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E3D80" w:rsidRPr="008E3D80" w14:paraId="3EEF7A89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D8D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0E4394C4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EEE0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1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Преподаватели по программам дополнительного обучения</w:t>
              </w:r>
            </w:hyperlink>
          </w:p>
        </w:tc>
      </w:tr>
      <w:tr w:rsidR="008E3D80" w:rsidRPr="008E3D80" w14:paraId="36C606E7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C9F6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ЕКС</w:t>
            </w:r>
            <w:hyperlink r:id="rId22" w:anchor="fn:eks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24BB1C44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80FE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3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Педагог-организатор</w:t>
              </w:r>
            </w:hyperlink>
          </w:p>
        </w:tc>
      </w:tr>
      <w:tr w:rsidR="008E3D80" w:rsidRPr="008E3D80" w14:paraId="0DCFABF8" w14:textId="77777777" w:rsidTr="008E3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38F6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ОКПДТР</w:t>
            </w:r>
            <w:hyperlink r:id="rId24" w:anchor="fn:okpdtr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31A23BB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8A8C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E3D80" w:rsidRPr="008E3D80" w14:paraId="6B24593C" w14:textId="77777777" w:rsidTr="008E3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4FC1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ОКСО</w:t>
            </w:r>
            <w:hyperlink r:id="rId25" w:anchor="fn:okso" w:history="1">
              <w:r w:rsidRPr="008E3D80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2148FF7D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6.44.02.03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E2A2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8E3D80" w:rsidRPr="008E3D80" w14:paraId="2A352F9B" w14:textId="77777777" w:rsidTr="008E3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8033A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14:paraId="0D4B6EC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6B18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Любые направления подготовки и специальности</w:t>
            </w:r>
          </w:p>
        </w:tc>
      </w:tr>
    </w:tbl>
    <w:p w14:paraId="5570238D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3.3.1.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0E47B138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0B4AF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07CF4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A59D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C2D02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78FAE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B38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</w:tr>
    </w:tbl>
    <w:p w14:paraId="6F666887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51042B90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4E78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4396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35A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9F5D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9B6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B141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E51C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1AEA1513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81F3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223A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F5B2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8763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C7C7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FC29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7E64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137473B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7C7FFC72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4674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B7F5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647F1DF2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4A03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7D713C0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D825E8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массовых досуговых мероприятий</w:t>
                  </w:r>
                </w:p>
              </w:tc>
            </w:tr>
            <w:tr w:rsidR="008E3D80" w:rsidRPr="008E3D80" w14:paraId="3AF2D6C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17DFD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сценариев досуговых мероприятий, в том числе конкурсов, олимпиад, соревнований, выставок</w:t>
                  </w:r>
                </w:p>
              </w:tc>
            </w:tr>
            <w:tr w:rsidR="008E3D80" w:rsidRPr="008E3D80" w14:paraId="676C3780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125850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документационного обеспечения проведения досуговых мероприятий</w:t>
                  </w:r>
                </w:p>
              </w:tc>
            </w:tr>
            <w:tr w:rsidR="008E3D80" w:rsidRPr="008E3D80" w14:paraId="5B47D23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9A15E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подготовки мероприятий</w:t>
                  </w:r>
                </w:p>
              </w:tc>
            </w:tr>
            <w:tr w:rsidR="008E3D80" w:rsidRPr="008E3D80" w14:paraId="636DF69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D57FC1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подготовки мероприятий</w:t>
                  </w:r>
                </w:p>
              </w:tc>
            </w:tr>
            <w:tr w:rsidR="008E3D80" w:rsidRPr="008E3D80" w14:paraId="7E97C15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C99AD3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массовых досуговых мероприятий</w:t>
                  </w:r>
                </w:p>
              </w:tc>
            </w:tr>
            <w:tr w:rsidR="008E3D80" w:rsidRPr="008E3D80" w14:paraId="4049D1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EE1320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организации досуговой деятельности и отдельных мероприятий</w:t>
                  </w:r>
                </w:p>
              </w:tc>
            </w:tr>
          </w:tbl>
          <w:p w14:paraId="6AF8C3D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67E903B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CC85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1B8469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E8DD1D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досуговой деятельности, особенности организации и проведения массовых досуговых мероприятий</w:t>
                  </w:r>
                </w:p>
              </w:tc>
            </w:tr>
            <w:tr w:rsidR="008E3D80" w:rsidRPr="008E3D80" w14:paraId="5605D25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5785FF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выявления интересов обучающихся (детей и их родителей (законных представителей) в области досуговой деятельности</w:t>
                  </w:r>
                </w:p>
              </w:tc>
            </w:tr>
            <w:tr w:rsidR="008E3D80" w:rsidRPr="008E3D80" w14:paraId="6703150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63C82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      </w:r>
                </w:p>
              </w:tc>
            </w:tr>
            <w:tr w:rsidR="008E3D80" w:rsidRPr="008E3D80" w14:paraId="5327218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4A8D9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      </w:r>
                </w:p>
              </w:tc>
            </w:tr>
            <w:tr w:rsidR="008E3D80" w:rsidRPr="008E3D80" w14:paraId="3CED513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F3E87D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8E3D80" w:rsidRPr="008E3D80" w14:paraId="0CD7442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751813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8E3D80" w:rsidRPr="008E3D80" w14:paraId="0D5599B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95F052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      </w:r>
                </w:p>
              </w:tc>
            </w:tr>
            <w:tr w:rsidR="008E3D80" w:rsidRPr="008E3D80" w14:paraId="3D86385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7F6AE3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      </w:r>
                </w:p>
              </w:tc>
            </w:tr>
            <w:tr w:rsidR="008E3D80" w:rsidRPr="008E3D80" w14:paraId="5478FA2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12B481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обеспечения безопасности жизни и здоровья обучающихся</w:t>
                  </w:r>
                </w:p>
              </w:tc>
            </w:tr>
            <w:tr w:rsidR="008E3D80" w:rsidRPr="008E3D80" w14:paraId="4937E23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020E68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детей, включая Конвенцию о правах ребенка</w:t>
                  </w:r>
                </w:p>
              </w:tc>
            </w:tr>
            <w:tr w:rsidR="008E3D80" w:rsidRPr="008E3D80" w14:paraId="1701D56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FEF364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      </w:r>
                </w:p>
              </w:tc>
            </w:tr>
            <w:tr w:rsidR="008E3D80" w:rsidRPr="008E3D80" w14:paraId="1D0D054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C6580D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8E3D80" w:rsidRPr="008E3D80" w14:paraId="7B4F63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78F9B8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внебюджетных средств, источники их поступления и направления использования</w:t>
                  </w:r>
                </w:p>
              </w:tc>
            </w:tr>
          </w:tbl>
          <w:p w14:paraId="2FAD4D6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ED5AA44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FE2E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1A8AB51E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F61807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Планировать, организовывать и проводить досуговые мероприятия с учетом возрастных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 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 поддерживать социально значимые инициативы обучающихся;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 организовывать репетиции; координировать деятельность педагогических работников, объединений обучающихся при подготовке мероприятий; выполнять роль ведущего досуговых мероприятий; привлекать к участию в мероприятиях одаренных детей и детей с ограниченными возможностями здоровья; устанавливать взаимоотношения с обучающимися при проведении </w:t>
                  </w: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досуговых мероприятий, использовать различные средства педагогической поддержки обучающихся, испытывающих затруднения в общении; использовать профориентационные возможности досуговой деятельности</w:t>
                  </w:r>
                </w:p>
              </w:tc>
            </w:tr>
            <w:tr w:rsidR="008E3D80" w:rsidRPr="008E3D80" w14:paraId="4B93CA6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6530FD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      </w:r>
                </w:p>
              </w:tc>
            </w:tr>
            <w:tr w:rsidR="008E3D80" w:rsidRPr="008E3D80" w14:paraId="5156098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FC8B1B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требования охраны труда</w:t>
                  </w:r>
                </w:p>
              </w:tc>
            </w:tr>
            <w:tr w:rsidR="008E3D80" w:rsidRPr="008E3D80" w14:paraId="75ED155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CB8504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      </w:r>
                </w:p>
              </w:tc>
            </w:tr>
            <w:tr w:rsidR="008E3D80" w:rsidRPr="008E3D80" w14:paraId="032332E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358077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      </w:r>
                </w:p>
              </w:tc>
            </w:tr>
            <w:tr w:rsidR="008E3D80" w:rsidRPr="008E3D80" w14:paraId="2162B98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863A2A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      </w:r>
                </w:p>
              </w:tc>
            </w:tr>
          </w:tbl>
          <w:p w14:paraId="6373717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688213E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1D51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32C0EC8C" w14:textId="77777777">
              <w:tc>
                <w:tcPr>
                  <w:tcW w:w="0" w:type="auto"/>
                  <w:vAlign w:val="center"/>
                  <w:hideMark/>
                </w:tcPr>
                <w:p w14:paraId="6988736C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3F896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F703106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3.3.2.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03BAC9F8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5836D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DB0B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304CC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BCABF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DC38C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BA9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2FE2D3A9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7D71D079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EC673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FEB4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601B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09B7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8EBC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A69C5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65B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3CAC0C28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7B35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9E9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323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A2B8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5074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06D5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403A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2F5B3E43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5585D438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0611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A680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17CDC0B5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B55F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465669E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B8DB49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Планирование, организация и проведение мероприятий для сохранения числа имеющихся обучающихся и привлечения новых обучающихся</w:t>
                  </w:r>
                </w:p>
              </w:tc>
            </w:tr>
            <w:tr w:rsidR="008E3D80" w:rsidRPr="008E3D80" w14:paraId="7084597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29F40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набора и комплектования групп обучающихся</w:t>
                  </w:r>
                </w:p>
              </w:tc>
            </w:tr>
            <w:tr w:rsidR="008E3D80" w:rsidRPr="008E3D80" w14:paraId="13A6B7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069BDE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      </w:r>
                </w:p>
              </w:tc>
            </w:tr>
          </w:tbl>
          <w:p w14:paraId="7DDCB9B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25DDEEED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692C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2E6F39DB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919D0E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и характеристики предлагаемых к освоению дополнительных общеобразовательных программ</w:t>
                  </w:r>
                </w:p>
              </w:tc>
            </w:tr>
            <w:tr w:rsidR="008E3D80" w:rsidRPr="008E3D80" w14:paraId="596A32A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C0B528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      </w:r>
                </w:p>
              </w:tc>
            </w:tr>
            <w:tr w:rsidR="008E3D80" w:rsidRPr="008E3D80" w14:paraId="7FA4B7F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A26054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      </w:r>
                </w:p>
              </w:tc>
            </w:tr>
            <w:tr w:rsidR="008E3D80" w:rsidRPr="008E3D80" w14:paraId="2B691206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D31D298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8E3D80" w:rsidRPr="008E3D80" w14:paraId="0AFA25A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8E52CF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и приемы вовлечения в деятельность и поддержания интереса к ней</w:t>
                  </w:r>
                </w:p>
              </w:tc>
            </w:tr>
            <w:tr w:rsidR="008E3D80" w:rsidRPr="008E3D80" w14:paraId="12F6C6C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983DE5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      </w:r>
                </w:p>
              </w:tc>
            </w:tr>
            <w:tr w:rsidR="008E3D80" w:rsidRPr="008E3D80" w14:paraId="0BFE605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034286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Источники, причины, виды и способы разрешения конфликтов</w:t>
                  </w:r>
                </w:p>
              </w:tc>
            </w:tr>
            <w:tr w:rsidR="008E3D80" w:rsidRPr="008E3D80" w14:paraId="23213A7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8C2C58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      </w:r>
                </w:p>
              </w:tc>
            </w:tr>
            <w:tr w:rsidR="008E3D80" w:rsidRPr="008E3D80" w14:paraId="65FAE28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CCCC05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</w:tbl>
          <w:p w14:paraId="64D04B1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0ACD3EF5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3C2B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03B017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CF14D9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мероприятия для привлечения потенциального контингента обучающихся различного возраста</w:t>
                  </w:r>
                </w:p>
              </w:tc>
            </w:tr>
            <w:tr w:rsidR="008E3D80" w:rsidRPr="008E3D80" w14:paraId="575866C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2B3D0A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оперечне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основных характеристиках предлагаемых к освоению образовательных программ</w:t>
                  </w:r>
                </w:p>
              </w:tc>
            </w:tr>
            <w:tr w:rsidR="008E3D80" w:rsidRPr="008E3D80" w14:paraId="3091172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56B4DB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      </w:r>
                </w:p>
              </w:tc>
            </w:tr>
            <w:tr w:rsidR="008E3D80" w:rsidRPr="008E3D80" w14:paraId="2861F8B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93243D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      </w:r>
                </w:p>
              </w:tc>
            </w:tr>
            <w:tr w:rsidR="008E3D80" w:rsidRPr="008E3D80" w14:paraId="1D2C611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190056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      </w:r>
                </w:p>
              </w:tc>
            </w:tr>
            <w:tr w:rsidR="008E3D80" w:rsidRPr="008E3D80" w14:paraId="4002C75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A948D6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      </w:r>
                </w:p>
              </w:tc>
            </w:tr>
            <w:tr w:rsidR="008E3D80" w:rsidRPr="008E3D80" w14:paraId="40E15048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5A75E81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      </w:r>
                </w:p>
              </w:tc>
            </w:tr>
            <w:tr w:rsidR="008E3D80" w:rsidRPr="008E3D80" w14:paraId="6E5A8A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ED1B6B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14:paraId="2286072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8301D50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5040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1A3F21FD" w14:textId="77777777">
              <w:tc>
                <w:tcPr>
                  <w:tcW w:w="0" w:type="auto"/>
                  <w:vAlign w:val="center"/>
                  <w:hideMark/>
                </w:tcPr>
                <w:p w14:paraId="18A8AE9B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307AAC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48E171A9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3.3.3. Трудовая функция</w:t>
      </w:r>
    </w:p>
    <w:tbl>
      <w:tblPr>
        <w:tblW w:w="1189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3"/>
        <w:gridCol w:w="6398"/>
        <w:gridCol w:w="586"/>
        <w:gridCol w:w="856"/>
        <w:gridCol w:w="1733"/>
        <w:gridCol w:w="586"/>
      </w:tblGrid>
      <w:tr w:rsidR="008E3D80" w:rsidRPr="008E3D80" w14:paraId="6CA586A1" w14:textId="77777777" w:rsidTr="008E3D8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24AF2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1E4A2" w14:textId="77777777" w:rsidR="008E3D80" w:rsidRPr="008E3D80" w:rsidRDefault="008E3D80" w:rsidP="008E3D80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CF9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1BFC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F98F9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C423B" w14:textId="77777777" w:rsidR="008E3D80" w:rsidRPr="008E3D80" w:rsidRDefault="008E3D80" w:rsidP="008E3D80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</w:tr>
    </w:tbl>
    <w:p w14:paraId="252ACD58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6"/>
        <w:gridCol w:w="918"/>
        <w:gridCol w:w="330"/>
        <w:gridCol w:w="1746"/>
        <w:gridCol w:w="318"/>
        <w:gridCol w:w="1974"/>
        <w:gridCol w:w="4399"/>
      </w:tblGrid>
      <w:tr w:rsidR="008E3D80" w:rsidRPr="008E3D80" w14:paraId="4B6C9E4D" w14:textId="77777777" w:rsidTr="008E3D80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4705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F0B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534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6FC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56DE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6C7A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6587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D80" w:rsidRPr="008E3D80" w14:paraId="45094FB0" w14:textId="77777777" w:rsidTr="008E3D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1DE59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B5CD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5F8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F80A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772D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E6D3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0A43C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142EE21" w14:textId="77777777" w:rsidR="008E3D80" w:rsidRPr="008E3D80" w:rsidRDefault="008E3D80" w:rsidP="008E3D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9036"/>
      </w:tblGrid>
      <w:tr w:rsidR="008E3D80" w:rsidRPr="008E3D80" w14:paraId="14EF4069" w14:textId="77777777" w:rsidTr="008E3D8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291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39E5E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A524469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6C1D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3FB45725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C6B90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      </w:r>
                </w:p>
              </w:tc>
            </w:tr>
            <w:tr w:rsidR="008E3D80" w:rsidRPr="008E3D80" w14:paraId="3DFF2E2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48002FC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      </w:r>
                </w:p>
              </w:tc>
            </w:tr>
            <w:tr w:rsidR="008E3D80" w:rsidRPr="008E3D80" w14:paraId="3D69C0B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9B49C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      </w:r>
                </w:p>
              </w:tc>
            </w:tr>
            <w:tr w:rsidR="008E3D80" w:rsidRPr="008E3D80" w14:paraId="2244D20A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D13F90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      </w:r>
                </w:p>
              </w:tc>
            </w:tr>
            <w:tr w:rsidR="008E3D80" w:rsidRPr="008E3D80" w14:paraId="74B275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53A9D5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      </w:r>
                </w:p>
              </w:tc>
            </w:tr>
          </w:tbl>
          <w:p w14:paraId="7D4850D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39B38AE1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7572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72297C7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778037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      </w:r>
                </w:p>
              </w:tc>
            </w:tr>
            <w:tr w:rsidR="008E3D80" w:rsidRPr="008E3D80" w14:paraId="6F302A5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C99B13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Методологические основы современного дополнительного образования детей и взрослых</w:t>
                  </w:r>
                </w:p>
              </w:tc>
            </w:tr>
            <w:tr w:rsidR="008E3D80" w:rsidRPr="008E3D80" w14:paraId="31661D3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5D682D6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концепции и модели, образовательные технологии дополнительного образования детей и взрослых</w:t>
                  </w:r>
                </w:p>
              </w:tc>
            </w:tr>
            <w:tr w:rsidR="008E3D80" w:rsidRPr="008E3D80" w14:paraId="3D23BC1C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57AA549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построения </w:t>
                  </w:r>
                  <w:proofErr w:type="spellStart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компетентностно-ориентрованного</w:t>
                  </w:r>
                  <w:proofErr w:type="spellEnd"/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образовательного процесса</w:t>
                  </w:r>
                </w:p>
              </w:tc>
            </w:tr>
            <w:tr w:rsidR="008E3D80" w:rsidRPr="008E3D80" w14:paraId="1C99B70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EF448C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      </w:r>
                </w:p>
              </w:tc>
            </w:tr>
            <w:tr w:rsidR="008E3D80" w:rsidRPr="008E3D80" w14:paraId="66AAB27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00EE66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      </w:r>
                </w:p>
              </w:tc>
            </w:tr>
            <w:tr w:rsidR="008E3D80" w:rsidRPr="008E3D80" w14:paraId="222695C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8E963E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      </w:r>
                </w:p>
              </w:tc>
            </w:tr>
            <w:tr w:rsidR="008E3D80" w:rsidRPr="008E3D80" w14:paraId="4236334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D4CB12F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Стадии профессионального развития педагогических работников</w:t>
                  </w:r>
                </w:p>
              </w:tc>
            </w:tr>
            <w:tr w:rsidR="008E3D80" w:rsidRPr="008E3D80" w14:paraId="65C4F1A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4596D5A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      </w:r>
                </w:p>
              </w:tc>
            </w:tr>
            <w:tr w:rsidR="008E3D80" w:rsidRPr="008E3D80" w14:paraId="1637596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F76A8D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обеспечения безопасности жизни и здоровья обучающихся</w:t>
                  </w:r>
                </w:p>
              </w:tc>
            </w:tr>
          </w:tbl>
          <w:p w14:paraId="646CB6F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5C647CF0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3A43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8E3D80" w:rsidRPr="008E3D80" w14:paraId="643A047D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31FC0F3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      </w:r>
                </w:p>
              </w:tc>
            </w:tr>
            <w:tr w:rsidR="008E3D80" w:rsidRPr="008E3D80" w14:paraId="2C2DFFE2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0CB23ED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Изучать рынок дополнительных образовательных услуг</w:t>
                  </w:r>
                </w:p>
              </w:tc>
            </w:tr>
            <w:tr w:rsidR="008E3D80" w:rsidRPr="008E3D80" w14:paraId="4F3DF20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BBE5132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      </w:r>
                </w:p>
              </w:tc>
            </w:tr>
            <w:tr w:rsidR="008E3D80" w:rsidRPr="008E3D80" w14:paraId="0BD38FF3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67B1B50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      </w:r>
                </w:p>
              </w:tc>
            </w:tr>
            <w:tr w:rsidR="008E3D80" w:rsidRPr="008E3D80" w14:paraId="743F2847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E46267B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      </w:r>
                </w:p>
              </w:tc>
            </w:tr>
            <w:tr w:rsidR="008E3D80" w:rsidRPr="008E3D80" w14:paraId="3228323F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5F925B4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      </w:r>
                </w:p>
              </w:tc>
            </w:tr>
            <w:tr w:rsidR="008E3D80" w:rsidRPr="008E3D80" w14:paraId="1ED36871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B1C7C25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      </w:r>
                </w:p>
              </w:tc>
            </w:tr>
            <w:tr w:rsidR="008E3D80" w:rsidRPr="008E3D80" w14:paraId="3CBDD74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2F5A7817" w14:textId="77777777" w:rsidR="008E3D80" w:rsidRPr="008E3D80" w:rsidRDefault="008E3D80" w:rsidP="008E3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      </w:r>
                </w:p>
              </w:tc>
            </w:tr>
          </w:tbl>
          <w:p w14:paraId="59F9BA1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E3D80" w:rsidRPr="008E3D80" w14:paraId="1B6CE47A" w14:textId="77777777" w:rsidTr="008E3D80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9DDB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3D80" w:rsidRPr="008E3D80" w14:paraId="3403FB63" w14:textId="77777777">
              <w:tc>
                <w:tcPr>
                  <w:tcW w:w="0" w:type="auto"/>
                  <w:vAlign w:val="center"/>
                  <w:hideMark/>
                </w:tcPr>
                <w:p w14:paraId="795B060C" w14:textId="77777777" w:rsidR="008E3D80" w:rsidRPr="008E3D80" w:rsidRDefault="008E3D80" w:rsidP="008E3D80">
                  <w:pPr>
                    <w:spacing w:before="225" w:after="225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CFD6B7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3B85E66D" w14:textId="77777777" w:rsidR="008E3D80" w:rsidRPr="008E3D80" w:rsidRDefault="008E3D80" w:rsidP="008E3D80">
      <w:pPr>
        <w:shd w:val="clear" w:color="auto" w:fill="FFFFFF"/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  <w:lang w:eastAsia="ru-RU"/>
        </w:rPr>
        <w:lastRenderedPageBreak/>
        <w:t>IV. Сведения об организациях – разработчиках профессионального стандарта</w:t>
      </w:r>
    </w:p>
    <w:p w14:paraId="1AE5AFBA" w14:textId="77777777" w:rsidR="008E3D80" w:rsidRPr="008E3D80" w:rsidRDefault="008E3D80" w:rsidP="008E3D80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72"/>
        <w:gridCol w:w="6020"/>
      </w:tblGrid>
      <w:tr w:rsidR="008E3D80" w:rsidRPr="008E3D80" w14:paraId="434C47D2" w14:textId="77777777" w:rsidTr="008E3D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33B06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8E3D80" w:rsidRPr="008E3D80" w14:paraId="48BD9598" w14:textId="77777777" w:rsidTr="008E3D80">
        <w:tc>
          <w:tcPr>
            <w:tcW w:w="56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19D4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7D25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Золотарева Ангелина Викторовна</w:t>
            </w:r>
          </w:p>
        </w:tc>
      </w:tr>
    </w:tbl>
    <w:p w14:paraId="2C20CC53" w14:textId="77777777" w:rsidR="008E3D80" w:rsidRPr="008E3D80" w:rsidRDefault="008E3D80" w:rsidP="008E3D80">
      <w:pPr>
        <w:shd w:val="clear" w:color="auto" w:fill="FFFFFF"/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8E3D8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118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2"/>
        <w:gridCol w:w="11460"/>
      </w:tblGrid>
      <w:tr w:rsidR="008E3D80" w:rsidRPr="008E3D80" w14:paraId="34A0A9AD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4B5968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1A8AC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Архангельской области «Дворец детского и юношеского творчества»</w:t>
            </w:r>
          </w:p>
        </w:tc>
      </w:tr>
      <w:tr w:rsidR="008E3D80" w:rsidRPr="008E3D80" w14:paraId="24AD4A25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9A12F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3B4A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Государственное бюджетное нетиповое образовательное учреждение Республики Саха (Якутия) «Республиканский ресурсный центр «Юные </w:t>
            </w:r>
            <w:proofErr w:type="spellStart"/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якутяне</w:t>
            </w:r>
            <w:proofErr w:type="spellEnd"/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</w:tr>
      <w:tr w:rsidR="008E3D80" w:rsidRPr="008E3D80" w14:paraId="5BF967D1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023320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0299F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профессионального образования «Алтайский краевой институт повышения квалификации работников образования»</w:t>
            </w:r>
          </w:p>
        </w:tc>
      </w:tr>
      <w:tr w:rsidR="008E3D80" w:rsidRPr="008E3D80" w14:paraId="4E4C84D4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A109977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C2A3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</w:t>
            </w:r>
          </w:p>
        </w:tc>
      </w:tr>
      <w:tr w:rsidR="008E3D80" w:rsidRPr="008E3D80" w14:paraId="4908E117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9094BA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68A00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      </w:r>
          </w:p>
        </w:tc>
      </w:tr>
      <w:tr w:rsidR="008E3D80" w:rsidRPr="008E3D80" w14:paraId="54E34669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B006F2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58B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АНО «Национальное агентство развития квалификаций», город Москва</w:t>
            </w:r>
          </w:p>
        </w:tc>
      </w:tr>
      <w:tr w:rsidR="008E3D80" w:rsidRPr="008E3D80" w14:paraId="2115591A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11137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5B172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8E3D80" w:rsidRPr="008E3D80" w14:paraId="3E01CEEF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08097F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18D1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8E3D80" w:rsidRPr="008E3D80" w14:paraId="5BD4B60F" w14:textId="77777777" w:rsidTr="008E3D80">
        <w:trPr>
          <w:trHeight w:val="1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66C8BD3" w14:textId="77777777" w:rsidR="008E3D80" w:rsidRPr="008E3D80" w:rsidRDefault="008E3D80" w:rsidP="008E3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D1828" w14:textId="77777777" w:rsidR="008E3D80" w:rsidRPr="008E3D80" w:rsidRDefault="008E3D80" w:rsidP="008E3D8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ФГБОУ ДПО «Институт развития дополнительного профессионального образования», </w:t>
            </w:r>
            <w:proofErr w:type="spellStart"/>
            <w:r w:rsidRPr="008E3D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городМосква</w:t>
            </w:r>
            <w:proofErr w:type="spellEnd"/>
          </w:p>
        </w:tc>
      </w:tr>
    </w:tbl>
    <w:p w14:paraId="47B3A4E7" w14:textId="77777777" w:rsidR="00622C92" w:rsidRDefault="00622C92"/>
    <w:sectPr w:rsidR="00622C92" w:rsidSect="008E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9"/>
    <w:rsid w:val="000F2A25"/>
    <w:rsid w:val="0033696A"/>
    <w:rsid w:val="005803CC"/>
    <w:rsid w:val="00622C92"/>
    <w:rsid w:val="00745D66"/>
    <w:rsid w:val="008E3D80"/>
    <w:rsid w:val="00BB7E7E"/>
    <w:rsid w:val="00BE0FFA"/>
    <w:rsid w:val="00C94E09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D49"/>
  <w15:chartTrackingRefBased/>
  <w15:docId w15:val="{091A81F4-EA9F-4B77-94EC-FBEA1CDF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3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8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h1span">
    <w:name w:val="ps__h1span"/>
    <w:basedOn w:val="a0"/>
    <w:rsid w:val="008E3D80"/>
  </w:style>
  <w:style w:type="paragraph" w:styleId="a3">
    <w:name w:val="Normal (Web)"/>
    <w:basedOn w:val="a"/>
    <w:uiPriority w:val="99"/>
    <w:semiHidden/>
    <w:unhideWhenUsed/>
    <w:rsid w:val="008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3D80"/>
    <w:rPr>
      <w:color w:val="800080"/>
      <w:u w:val="single"/>
    </w:rPr>
  </w:style>
  <w:style w:type="paragraph" w:customStyle="1" w:styleId="psh4">
    <w:name w:val="ps__h4"/>
    <w:basedOn w:val="a"/>
    <w:rsid w:val="008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94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048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0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1_education/professionalstandarts_513/" TargetMode="External"/><Relationship Id="rId13" Type="http://schemas.openxmlformats.org/officeDocument/2006/relationships/hyperlink" Target="https://classdoc.ru/eksd/19_obrazov/02_pedrab/104/" TargetMode="External"/><Relationship Id="rId18" Type="http://schemas.openxmlformats.org/officeDocument/2006/relationships/hyperlink" Target="https://classdoc.ru/eksd/19_obrazov/02_pedrab/11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doc.ru/okz/2/23/235/2357/" TargetMode="External"/><Relationship Id="rId7" Type="http://schemas.openxmlformats.org/officeDocument/2006/relationships/hyperlink" Target="https://classdoc.ru/okved/85/85-4/85-41/" TargetMode="External"/><Relationship Id="rId12" Type="http://schemas.openxmlformats.org/officeDocument/2006/relationships/hyperlink" Target="https://classdoc.ru/eksd/19_obrazov/02_pedrab/121/" TargetMode="External"/><Relationship Id="rId17" Type="http://schemas.openxmlformats.org/officeDocument/2006/relationships/hyperlink" Target="https://classdoc.ru/profstandart/01_education/professionalstandarts_513/" TargetMode="External"/><Relationship Id="rId25" Type="http://schemas.openxmlformats.org/officeDocument/2006/relationships/hyperlink" Target="https://classdoc.ru/profstandart/01_education/professionalstandarts_5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doc.ru/okz/2/23/235/2351/" TargetMode="External"/><Relationship Id="rId20" Type="http://schemas.openxmlformats.org/officeDocument/2006/relationships/hyperlink" Target="https://classdoc.ru/profstandart/01_education/professionalstandarts_513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doc.ru/profstandart/01_education/professionalstandarts_513/" TargetMode="External"/><Relationship Id="rId11" Type="http://schemas.openxmlformats.org/officeDocument/2006/relationships/hyperlink" Target="https://classdoc.ru/eksd/19_obrazov/02_pedrab/112/" TargetMode="External"/><Relationship Id="rId24" Type="http://schemas.openxmlformats.org/officeDocument/2006/relationships/hyperlink" Target="https://classdoc.ru/profstandart/01_education/professionalstandarts_513/" TargetMode="External"/><Relationship Id="rId5" Type="http://schemas.openxmlformats.org/officeDocument/2006/relationships/hyperlink" Target="https://classdoc.ru/okz/2/23/235/2357/" TargetMode="External"/><Relationship Id="rId15" Type="http://schemas.openxmlformats.org/officeDocument/2006/relationships/hyperlink" Target="https://classdoc.ru/profstandart/01_education/professionalstandarts_513/" TargetMode="External"/><Relationship Id="rId23" Type="http://schemas.openxmlformats.org/officeDocument/2006/relationships/hyperlink" Target="https://classdoc.ru/eksd/19_obrazov/02_pedrab/105/" TargetMode="External"/><Relationship Id="rId10" Type="http://schemas.openxmlformats.org/officeDocument/2006/relationships/hyperlink" Target="https://classdoc.ru/profstandart/01_education/professionalstandarts_513/" TargetMode="External"/><Relationship Id="rId19" Type="http://schemas.openxmlformats.org/officeDocument/2006/relationships/hyperlink" Target="https://classdoc.ru/profstandart/01_education/professionalstandarts_513/" TargetMode="External"/><Relationship Id="rId4" Type="http://schemas.openxmlformats.org/officeDocument/2006/relationships/hyperlink" Target="https://classdoc.ru/okz/2/23/235/2351/" TargetMode="External"/><Relationship Id="rId9" Type="http://schemas.openxmlformats.org/officeDocument/2006/relationships/hyperlink" Target="https://classdoc.ru/okz/2/23/235/2357/" TargetMode="External"/><Relationship Id="rId14" Type="http://schemas.openxmlformats.org/officeDocument/2006/relationships/hyperlink" Target="https://classdoc.ru/profstandart/01_education/professionalstandarts_513/" TargetMode="External"/><Relationship Id="rId22" Type="http://schemas.openxmlformats.org/officeDocument/2006/relationships/hyperlink" Target="https://classdoc.ru/profstandart/01_education/professionalstandarts_51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9988</Words>
  <Characters>56937</Characters>
  <Application>Microsoft Office Word</Application>
  <DocSecurity>0</DocSecurity>
  <Lines>474</Lines>
  <Paragraphs>133</Paragraphs>
  <ScaleCrop>false</ScaleCrop>
  <Company/>
  <LinksUpToDate>false</LinksUpToDate>
  <CharactersWithSpaces>66792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2019-06-08T20:21:00Z</dcterms:created>
  <dcterms:modified xsi:type="dcterms:W3CDTF">2019-06-08T20:26:00Z</dcterms:modified>
</cp:coreProperties>
</file>